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F3573" w14:textId="77777777" w:rsidR="00BF386B" w:rsidRPr="00651DAE" w:rsidRDefault="00651DAE" w:rsidP="00651DAE">
      <w:pPr>
        <w:rPr>
          <w:b/>
          <w:sz w:val="40"/>
          <w:szCs w:val="40"/>
        </w:rPr>
      </w:pPr>
      <w:bookmarkStart w:id="0" w:name="_GoBack"/>
      <w:bookmarkEnd w:id="0"/>
      <w:r>
        <w:rPr>
          <w:b/>
          <w:sz w:val="40"/>
          <w:szCs w:val="40"/>
        </w:rPr>
        <w:t xml:space="preserve">DRAFT </w:t>
      </w:r>
      <w:r w:rsidR="004564E4">
        <w:rPr>
          <w:b/>
          <w:sz w:val="40"/>
          <w:szCs w:val="40"/>
        </w:rPr>
        <w:t>30 03 18</w:t>
      </w:r>
    </w:p>
    <w:p w14:paraId="5AA2405D" w14:textId="77777777" w:rsidR="00ED1C94" w:rsidRPr="006D0882" w:rsidRDefault="00ED1C94" w:rsidP="00BF386B">
      <w:pPr>
        <w:jc w:val="center"/>
        <w:rPr>
          <w:b/>
          <w:sz w:val="32"/>
          <w:szCs w:val="32"/>
        </w:rPr>
      </w:pPr>
      <w:r w:rsidRPr="006D0882">
        <w:rPr>
          <w:b/>
          <w:sz w:val="32"/>
          <w:szCs w:val="32"/>
        </w:rPr>
        <w:t>MURTON PARISH</w:t>
      </w:r>
      <w:r w:rsidR="00E85404" w:rsidRPr="006D0882">
        <w:rPr>
          <w:b/>
          <w:sz w:val="32"/>
          <w:szCs w:val="32"/>
        </w:rPr>
        <w:t xml:space="preserve"> NEIGHBOURHOOD PLAN </w:t>
      </w:r>
      <w:r w:rsidR="008C1A10" w:rsidRPr="006D0882">
        <w:rPr>
          <w:b/>
          <w:sz w:val="32"/>
          <w:szCs w:val="32"/>
        </w:rPr>
        <w:t>WORKING PARTY</w:t>
      </w:r>
    </w:p>
    <w:p w14:paraId="1D8C037C" w14:textId="77777777" w:rsidR="001E6AD7" w:rsidRPr="006D0882" w:rsidRDefault="00ED1C94" w:rsidP="006D0882">
      <w:pPr>
        <w:jc w:val="center"/>
        <w:rPr>
          <w:b/>
          <w:sz w:val="32"/>
          <w:szCs w:val="32"/>
        </w:rPr>
      </w:pPr>
      <w:r w:rsidRPr="006D0882">
        <w:rPr>
          <w:b/>
          <w:sz w:val="32"/>
          <w:szCs w:val="32"/>
        </w:rPr>
        <w:t>Terms of reference</w:t>
      </w:r>
    </w:p>
    <w:p w14:paraId="1F6E5B67" w14:textId="77777777" w:rsidR="003833F4" w:rsidRPr="003833F4" w:rsidRDefault="003833F4" w:rsidP="00415F04">
      <w:pPr>
        <w:pStyle w:val="NormalWeb"/>
        <w:numPr>
          <w:ilvl w:val="0"/>
          <w:numId w:val="3"/>
        </w:numPr>
        <w:shd w:val="clear" w:color="auto" w:fill="FFFFFF"/>
        <w:spacing w:before="300" w:beforeAutospacing="0" w:after="300" w:afterAutospacing="0"/>
        <w:rPr>
          <w:rFonts w:ascii="Arial" w:hAnsi="Arial" w:cs="Arial"/>
          <w:b/>
          <w:color w:val="0B0C0C"/>
          <w:sz w:val="29"/>
          <w:szCs w:val="29"/>
        </w:rPr>
      </w:pPr>
      <w:r w:rsidRPr="003833F4">
        <w:rPr>
          <w:rFonts w:ascii="Arial" w:hAnsi="Arial" w:cs="Arial"/>
          <w:b/>
          <w:color w:val="0B0C0C"/>
          <w:sz w:val="29"/>
          <w:szCs w:val="29"/>
        </w:rPr>
        <w:t>Introduction</w:t>
      </w:r>
    </w:p>
    <w:p w14:paraId="67B55076" w14:textId="77777777" w:rsidR="002A186A" w:rsidRPr="00651DAE" w:rsidRDefault="00911994" w:rsidP="007179DE">
      <w:pPr>
        <w:pStyle w:val="NormalWeb"/>
        <w:shd w:val="clear" w:color="auto" w:fill="FFFFFF"/>
        <w:spacing w:before="300" w:beforeAutospacing="0" w:after="300" w:afterAutospacing="0" w:line="360" w:lineRule="auto"/>
        <w:rPr>
          <w:rFonts w:asciiTheme="minorHAnsi" w:hAnsiTheme="minorHAnsi" w:cs="Arial"/>
          <w:color w:val="0B0C0C"/>
          <w:sz w:val="26"/>
          <w:szCs w:val="26"/>
        </w:rPr>
      </w:pPr>
      <w:r w:rsidRPr="00651DAE">
        <w:rPr>
          <w:rFonts w:asciiTheme="minorHAnsi" w:hAnsiTheme="minorHAnsi" w:cs="Arial"/>
          <w:color w:val="0B0C0C"/>
          <w:sz w:val="26"/>
          <w:szCs w:val="26"/>
        </w:rPr>
        <w:t>Murton Parish Council submitted a request</w:t>
      </w:r>
      <w:r w:rsidR="00E22318" w:rsidRPr="00651DAE">
        <w:rPr>
          <w:rFonts w:asciiTheme="minorHAnsi" w:hAnsiTheme="minorHAnsi" w:cs="Arial"/>
          <w:color w:val="0B0C0C"/>
          <w:sz w:val="26"/>
          <w:szCs w:val="26"/>
        </w:rPr>
        <w:t xml:space="preserve"> to the City of York Council </w:t>
      </w:r>
      <w:r w:rsidR="00613EB1" w:rsidRPr="00651DAE">
        <w:rPr>
          <w:rFonts w:asciiTheme="minorHAnsi" w:hAnsiTheme="minorHAnsi" w:cs="Arial"/>
          <w:color w:val="0B0C0C"/>
          <w:sz w:val="26"/>
          <w:szCs w:val="26"/>
        </w:rPr>
        <w:t>t</w:t>
      </w:r>
      <w:r w:rsidRPr="00651DAE">
        <w:rPr>
          <w:rFonts w:asciiTheme="minorHAnsi" w:hAnsiTheme="minorHAnsi" w:cs="Arial"/>
          <w:color w:val="0B0C0C"/>
          <w:sz w:val="26"/>
          <w:szCs w:val="26"/>
        </w:rPr>
        <w:t>ha</w:t>
      </w:r>
      <w:r w:rsidR="00613EB1" w:rsidRPr="00651DAE">
        <w:rPr>
          <w:rFonts w:asciiTheme="minorHAnsi" w:hAnsiTheme="minorHAnsi" w:cs="Arial"/>
          <w:color w:val="0B0C0C"/>
          <w:sz w:val="26"/>
          <w:szCs w:val="26"/>
        </w:rPr>
        <w:t>t</w:t>
      </w:r>
      <w:r w:rsidRPr="00651DAE">
        <w:rPr>
          <w:rFonts w:asciiTheme="minorHAnsi" w:hAnsiTheme="minorHAnsi" w:cs="Arial"/>
          <w:color w:val="0B0C0C"/>
          <w:sz w:val="26"/>
          <w:szCs w:val="26"/>
        </w:rPr>
        <w:t xml:space="preserve"> </w:t>
      </w:r>
      <w:r w:rsidR="00613EB1" w:rsidRPr="00651DAE">
        <w:rPr>
          <w:rFonts w:asciiTheme="minorHAnsi" w:hAnsiTheme="minorHAnsi" w:cs="Arial"/>
          <w:color w:val="0B0C0C"/>
          <w:sz w:val="26"/>
          <w:szCs w:val="26"/>
        </w:rPr>
        <w:t>t</w:t>
      </w:r>
      <w:r w:rsidRPr="00651DAE">
        <w:rPr>
          <w:rFonts w:asciiTheme="minorHAnsi" w:hAnsiTheme="minorHAnsi" w:cs="Arial"/>
          <w:color w:val="0B0C0C"/>
          <w:sz w:val="26"/>
          <w:szCs w:val="26"/>
        </w:rPr>
        <w:t xml:space="preserve">he whole parish should be designated a neighbourhood area </w:t>
      </w:r>
      <w:r w:rsidR="00613EB1" w:rsidRPr="00651DAE">
        <w:rPr>
          <w:rFonts w:asciiTheme="minorHAnsi" w:hAnsiTheme="minorHAnsi" w:cs="Arial"/>
          <w:color w:val="0B0C0C"/>
          <w:sz w:val="26"/>
          <w:szCs w:val="26"/>
        </w:rPr>
        <w:t>using the legislation of the Localism Act, 2011</w:t>
      </w:r>
      <w:r w:rsidR="00E22318" w:rsidRPr="00651DAE">
        <w:rPr>
          <w:rFonts w:asciiTheme="minorHAnsi" w:hAnsiTheme="minorHAnsi" w:cs="Arial"/>
          <w:color w:val="0B0C0C"/>
          <w:sz w:val="26"/>
          <w:szCs w:val="26"/>
        </w:rPr>
        <w:t>.  This</w:t>
      </w:r>
      <w:r w:rsidR="00950D85" w:rsidRPr="00651DAE">
        <w:rPr>
          <w:rFonts w:asciiTheme="minorHAnsi" w:hAnsiTheme="minorHAnsi" w:cs="Arial"/>
          <w:color w:val="0B0C0C"/>
          <w:sz w:val="26"/>
          <w:szCs w:val="26"/>
        </w:rPr>
        <w:t xml:space="preserve"> was granted on</w:t>
      </w:r>
      <w:r w:rsidR="0090267C" w:rsidRPr="00651DAE">
        <w:rPr>
          <w:rFonts w:asciiTheme="minorHAnsi" w:hAnsiTheme="minorHAnsi" w:cs="Arial"/>
          <w:color w:val="0B0C0C"/>
          <w:sz w:val="26"/>
          <w:szCs w:val="26"/>
        </w:rPr>
        <w:t xml:space="preserve"> July 23</w:t>
      </w:r>
      <w:r w:rsidR="0090267C" w:rsidRPr="00651DAE">
        <w:rPr>
          <w:rFonts w:asciiTheme="minorHAnsi" w:hAnsiTheme="minorHAnsi" w:cs="Arial"/>
          <w:color w:val="0B0C0C"/>
          <w:sz w:val="26"/>
          <w:szCs w:val="26"/>
          <w:vertAlign w:val="superscript"/>
        </w:rPr>
        <w:t>rd</w:t>
      </w:r>
      <w:r w:rsidR="0090267C" w:rsidRPr="00651DAE">
        <w:rPr>
          <w:rFonts w:asciiTheme="minorHAnsi" w:hAnsiTheme="minorHAnsi" w:cs="Arial"/>
          <w:color w:val="0B0C0C"/>
          <w:sz w:val="26"/>
          <w:szCs w:val="26"/>
        </w:rPr>
        <w:t xml:space="preserve"> </w:t>
      </w:r>
      <w:r w:rsidR="00015F18" w:rsidRPr="00651DAE">
        <w:rPr>
          <w:rFonts w:asciiTheme="minorHAnsi" w:hAnsiTheme="minorHAnsi" w:cs="Arial"/>
          <w:color w:val="0B0C0C"/>
          <w:sz w:val="26"/>
          <w:szCs w:val="26"/>
        </w:rPr>
        <w:t>2015 and</w:t>
      </w:r>
      <w:r w:rsidR="002A186A" w:rsidRPr="00651DAE">
        <w:rPr>
          <w:rFonts w:asciiTheme="minorHAnsi" w:hAnsiTheme="minorHAnsi" w:cs="Arial"/>
          <w:color w:val="0B0C0C"/>
          <w:sz w:val="26"/>
          <w:szCs w:val="26"/>
        </w:rPr>
        <w:t xml:space="preserve"> </w:t>
      </w:r>
      <w:r w:rsidR="0090267C" w:rsidRPr="00651DAE">
        <w:rPr>
          <w:rFonts w:asciiTheme="minorHAnsi" w:hAnsiTheme="minorHAnsi" w:cs="Arial"/>
          <w:color w:val="0B0C0C"/>
          <w:sz w:val="26"/>
          <w:szCs w:val="26"/>
        </w:rPr>
        <w:t xml:space="preserve">thus the Murton Parish Council is </w:t>
      </w:r>
      <w:r w:rsidR="002A186A" w:rsidRPr="00651DAE">
        <w:rPr>
          <w:rFonts w:asciiTheme="minorHAnsi" w:hAnsiTheme="minorHAnsi" w:cs="Arial"/>
          <w:color w:val="0B0C0C"/>
          <w:sz w:val="26"/>
          <w:szCs w:val="26"/>
        </w:rPr>
        <w:t>enabled to produce a neighbourhood plan.</w:t>
      </w:r>
    </w:p>
    <w:p w14:paraId="31DCBB19" w14:textId="77777777" w:rsidR="00911994" w:rsidRPr="00651DAE" w:rsidRDefault="00911994" w:rsidP="007179DE">
      <w:pPr>
        <w:pStyle w:val="NormalWeb"/>
        <w:shd w:val="clear" w:color="auto" w:fill="FFFFFF"/>
        <w:spacing w:before="300" w:beforeAutospacing="0" w:after="300" w:afterAutospacing="0" w:line="360" w:lineRule="auto"/>
        <w:rPr>
          <w:rFonts w:asciiTheme="minorHAnsi" w:hAnsiTheme="minorHAnsi" w:cs="Arial"/>
          <w:color w:val="0B0C0C"/>
          <w:sz w:val="26"/>
          <w:szCs w:val="26"/>
        </w:rPr>
      </w:pPr>
      <w:r w:rsidRPr="00651DAE">
        <w:rPr>
          <w:rFonts w:asciiTheme="minorHAnsi" w:hAnsiTheme="minorHAnsi" w:cs="Arial"/>
          <w:color w:val="0B0C0C"/>
          <w:sz w:val="26"/>
          <w:szCs w:val="26"/>
        </w:rPr>
        <w:t xml:space="preserve">Where a parish or town council chooses </w:t>
      </w:r>
      <w:r w:rsidR="00CE67FE" w:rsidRPr="00651DAE">
        <w:rPr>
          <w:rFonts w:asciiTheme="minorHAnsi" w:hAnsiTheme="minorHAnsi" w:cs="Arial"/>
          <w:color w:val="0B0C0C"/>
          <w:sz w:val="26"/>
          <w:szCs w:val="26"/>
        </w:rPr>
        <w:t xml:space="preserve">to produce a neighbourhood plan, </w:t>
      </w:r>
      <w:r w:rsidRPr="00651DAE">
        <w:rPr>
          <w:rFonts w:asciiTheme="minorHAnsi" w:hAnsiTheme="minorHAnsi" w:cs="Arial"/>
          <w:color w:val="0B0C0C"/>
          <w:sz w:val="26"/>
          <w:szCs w:val="26"/>
        </w:rPr>
        <w:t xml:space="preserve">it should work with other members of the community who are interested in, or affected by, the neighbourhood planning proposals </w:t>
      </w:r>
      <w:r w:rsidR="00E4633D">
        <w:rPr>
          <w:rFonts w:asciiTheme="minorHAnsi" w:hAnsiTheme="minorHAnsi" w:cs="Arial"/>
          <w:color w:val="0B0C0C"/>
          <w:sz w:val="26"/>
          <w:szCs w:val="26"/>
        </w:rPr>
        <w:t xml:space="preserve">thus </w:t>
      </w:r>
      <w:r w:rsidRPr="00651DAE">
        <w:rPr>
          <w:rFonts w:asciiTheme="minorHAnsi" w:hAnsiTheme="minorHAnsi" w:cs="Arial"/>
          <w:color w:val="0B0C0C"/>
          <w:sz w:val="26"/>
          <w:szCs w:val="26"/>
        </w:rPr>
        <w:t>allow</w:t>
      </w:r>
      <w:r w:rsidR="00E4633D">
        <w:rPr>
          <w:rFonts w:asciiTheme="minorHAnsi" w:hAnsiTheme="minorHAnsi" w:cs="Arial"/>
          <w:color w:val="0B0C0C"/>
          <w:sz w:val="26"/>
          <w:szCs w:val="26"/>
        </w:rPr>
        <w:t xml:space="preserve">ing </w:t>
      </w:r>
      <w:r w:rsidR="00C4218E">
        <w:rPr>
          <w:rFonts w:asciiTheme="minorHAnsi" w:hAnsiTheme="minorHAnsi" w:cs="Arial"/>
          <w:color w:val="0B0C0C"/>
          <w:sz w:val="26"/>
          <w:szCs w:val="26"/>
        </w:rPr>
        <w:t xml:space="preserve">them to play a </w:t>
      </w:r>
      <w:r w:rsidRPr="00651DAE">
        <w:rPr>
          <w:rFonts w:asciiTheme="minorHAnsi" w:hAnsiTheme="minorHAnsi" w:cs="Arial"/>
          <w:color w:val="0B0C0C"/>
          <w:sz w:val="26"/>
          <w:szCs w:val="26"/>
        </w:rPr>
        <w:t>role in prepari</w:t>
      </w:r>
      <w:r w:rsidR="00E4633D">
        <w:rPr>
          <w:rFonts w:asciiTheme="minorHAnsi" w:hAnsiTheme="minorHAnsi" w:cs="Arial"/>
          <w:color w:val="0B0C0C"/>
          <w:sz w:val="26"/>
          <w:szCs w:val="26"/>
        </w:rPr>
        <w:t>ng the</w:t>
      </w:r>
      <w:r w:rsidR="002A186A" w:rsidRPr="00651DAE">
        <w:rPr>
          <w:rFonts w:asciiTheme="minorHAnsi" w:hAnsiTheme="minorHAnsi" w:cs="Arial"/>
          <w:color w:val="0B0C0C"/>
          <w:sz w:val="26"/>
          <w:szCs w:val="26"/>
        </w:rPr>
        <w:t xml:space="preserve"> neighbourhood plan</w:t>
      </w:r>
      <w:r w:rsidRPr="00651DAE">
        <w:rPr>
          <w:rFonts w:asciiTheme="minorHAnsi" w:hAnsiTheme="minorHAnsi" w:cs="Arial"/>
          <w:color w:val="0B0C0C"/>
          <w:sz w:val="26"/>
          <w:szCs w:val="26"/>
        </w:rPr>
        <w:t>.</w:t>
      </w:r>
    </w:p>
    <w:p w14:paraId="7C028E10" w14:textId="77777777" w:rsidR="00BA1F0F" w:rsidRDefault="00D6397C" w:rsidP="00BA1F0F">
      <w:pPr>
        <w:pStyle w:val="NormalWeb"/>
        <w:shd w:val="clear" w:color="auto" w:fill="FFFFFF"/>
        <w:spacing w:before="0" w:beforeAutospacing="0" w:after="0" w:afterAutospacing="0" w:line="360" w:lineRule="auto"/>
        <w:rPr>
          <w:rFonts w:asciiTheme="minorHAnsi" w:hAnsiTheme="minorHAnsi" w:cs="Arial"/>
          <w:color w:val="0B0C0C"/>
          <w:sz w:val="26"/>
          <w:szCs w:val="26"/>
        </w:rPr>
      </w:pPr>
      <w:r w:rsidRPr="00651DAE">
        <w:rPr>
          <w:rFonts w:asciiTheme="minorHAnsi" w:hAnsiTheme="minorHAnsi" w:cs="Arial"/>
          <w:color w:val="0B0C0C"/>
          <w:sz w:val="26"/>
          <w:szCs w:val="26"/>
        </w:rPr>
        <w:t xml:space="preserve">Murton Parish Council established </w:t>
      </w:r>
      <w:r w:rsidR="00FA1943" w:rsidRPr="00651DAE">
        <w:rPr>
          <w:rFonts w:asciiTheme="minorHAnsi" w:hAnsiTheme="minorHAnsi" w:cs="Arial"/>
          <w:color w:val="0B0C0C"/>
          <w:sz w:val="26"/>
          <w:szCs w:val="26"/>
        </w:rPr>
        <w:t>a</w:t>
      </w:r>
      <w:r w:rsidRPr="00651DAE">
        <w:rPr>
          <w:rFonts w:asciiTheme="minorHAnsi" w:hAnsiTheme="minorHAnsi" w:cs="Arial"/>
          <w:color w:val="0B0C0C"/>
          <w:sz w:val="26"/>
          <w:szCs w:val="26"/>
        </w:rPr>
        <w:t xml:space="preserve"> Neighbourhood Plan Working Party</w:t>
      </w:r>
      <w:r w:rsidR="00CE67FE" w:rsidRPr="00651DAE">
        <w:rPr>
          <w:rStyle w:val="FootnoteReference"/>
          <w:rFonts w:asciiTheme="minorHAnsi" w:hAnsiTheme="minorHAnsi" w:cs="Arial"/>
          <w:color w:val="0B0C0C"/>
          <w:sz w:val="26"/>
          <w:szCs w:val="26"/>
        </w:rPr>
        <w:footnoteReference w:id="1"/>
      </w:r>
      <w:r w:rsidR="002B2169" w:rsidRPr="00651DAE">
        <w:rPr>
          <w:rFonts w:asciiTheme="minorHAnsi" w:hAnsiTheme="minorHAnsi" w:cs="Arial"/>
          <w:color w:val="0B0C0C"/>
          <w:sz w:val="26"/>
          <w:szCs w:val="26"/>
        </w:rPr>
        <w:t xml:space="preserve">, which allows the </w:t>
      </w:r>
      <w:r w:rsidR="009C4C43" w:rsidRPr="00651DAE">
        <w:rPr>
          <w:rFonts w:asciiTheme="minorHAnsi" w:hAnsiTheme="minorHAnsi" w:cs="Arial"/>
          <w:color w:val="0B0C0C"/>
          <w:sz w:val="26"/>
          <w:szCs w:val="26"/>
        </w:rPr>
        <w:t xml:space="preserve">Parish Council </w:t>
      </w:r>
      <w:r w:rsidR="002B2169" w:rsidRPr="00651DAE">
        <w:rPr>
          <w:rFonts w:asciiTheme="minorHAnsi" w:hAnsiTheme="minorHAnsi" w:cs="Arial"/>
          <w:color w:val="0B0C0C"/>
          <w:sz w:val="26"/>
          <w:szCs w:val="26"/>
        </w:rPr>
        <w:t>to</w:t>
      </w:r>
      <w:r w:rsidR="00CA7139" w:rsidRPr="00651DAE">
        <w:rPr>
          <w:rFonts w:asciiTheme="minorHAnsi" w:hAnsiTheme="minorHAnsi" w:cs="Arial"/>
          <w:color w:val="0B0C0C"/>
          <w:sz w:val="26"/>
          <w:szCs w:val="26"/>
        </w:rPr>
        <w:t xml:space="preserve"> </w:t>
      </w:r>
      <w:r w:rsidR="009C4C43" w:rsidRPr="00651DAE">
        <w:rPr>
          <w:rFonts w:asciiTheme="minorHAnsi" w:hAnsiTheme="minorHAnsi" w:cs="Arial"/>
          <w:color w:val="0B0C0C"/>
          <w:sz w:val="26"/>
          <w:szCs w:val="26"/>
        </w:rPr>
        <w:t>appoint local people (who need not be parish councillors) to th</w:t>
      </w:r>
      <w:r w:rsidR="00322F9D" w:rsidRPr="00651DAE">
        <w:rPr>
          <w:rFonts w:asciiTheme="minorHAnsi" w:hAnsiTheme="minorHAnsi" w:cs="Arial"/>
          <w:color w:val="0B0C0C"/>
          <w:sz w:val="26"/>
          <w:szCs w:val="26"/>
        </w:rPr>
        <w:t>i</w:t>
      </w:r>
      <w:r w:rsidR="009C4C43" w:rsidRPr="00651DAE">
        <w:rPr>
          <w:rFonts w:asciiTheme="minorHAnsi" w:hAnsiTheme="minorHAnsi" w:cs="Arial"/>
          <w:color w:val="0B0C0C"/>
          <w:sz w:val="26"/>
          <w:szCs w:val="26"/>
        </w:rPr>
        <w:t>s</w:t>
      </w:r>
      <w:r w:rsidR="00322F9D" w:rsidRPr="00651DAE">
        <w:rPr>
          <w:rFonts w:asciiTheme="minorHAnsi" w:hAnsiTheme="minorHAnsi" w:cs="Arial"/>
          <w:color w:val="0B0C0C"/>
          <w:sz w:val="26"/>
          <w:szCs w:val="26"/>
        </w:rPr>
        <w:t xml:space="preserve"> body</w:t>
      </w:r>
      <w:r w:rsidR="00CA7139" w:rsidRPr="00651DAE">
        <w:rPr>
          <w:rStyle w:val="FootnoteReference"/>
          <w:rFonts w:asciiTheme="minorHAnsi" w:hAnsiTheme="minorHAnsi" w:cs="Arial"/>
          <w:color w:val="0B0C0C"/>
          <w:sz w:val="26"/>
          <w:szCs w:val="26"/>
        </w:rPr>
        <w:footnoteReference w:id="2"/>
      </w:r>
      <w:r w:rsidR="009C4C43" w:rsidRPr="00651DAE">
        <w:rPr>
          <w:rFonts w:asciiTheme="minorHAnsi" w:hAnsiTheme="minorHAnsi" w:cs="Arial"/>
          <w:color w:val="0B0C0C"/>
          <w:sz w:val="26"/>
          <w:szCs w:val="26"/>
        </w:rPr>
        <w:t>.</w:t>
      </w:r>
      <w:r w:rsidR="00BA1F0F" w:rsidRPr="00BA1F0F">
        <w:rPr>
          <w:rFonts w:asciiTheme="minorHAnsi" w:hAnsiTheme="minorHAnsi" w:cs="Arial"/>
          <w:color w:val="0B0C0C"/>
          <w:sz w:val="26"/>
          <w:szCs w:val="26"/>
        </w:rPr>
        <w:t xml:space="preserve"> </w:t>
      </w:r>
      <w:r w:rsidR="00BA1F0F" w:rsidRPr="00651DAE">
        <w:rPr>
          <w:rFonts w:asciiTheme="minorHAnsi" w:hAnsiTheme="minorHAnsi" w:cs="Arial"/>
          <w:color w:val="0B0C0C"/>
          <w:sz w:val="26"/>
          <w:szCs w:val="26"/>
        </w:rPr>
        <w:t xml:space="preserve">The relationship between these two groups shall be transparent to the wider public.  </w:t>
      </w:r>
    </w:p>
    <w:p w14:paraId="0910EFCE" w14:textId="77777777" w:rsidR="00C4218E" w:rsidRPr="00651DAE" w:rsidRDefault="00C4218E" w:rsidP="00BA1F0F">
      <w:pPr>
        <w:pStyle w:val="NormalWeb"/>
        <w:shd w:val="clear" w:color="auto" w:fill="FFFFFF"/>
        <w:spacing w:before="0" w:beforeAutospacing="0" w:after="0" w:afterAutospacing="0" w:line="360" w:lineRule="auto"/>
        <w:rPr>
          <w:rFonts w:asciiTheme="minorHAnsi" w:hAnsiTheme="minorHAnsi" w:cs="Arial"/>
          <w:color w:val="0B0C0C"/>
          <w:sz w:val="26"/>
          <w:szCs w:val="26"/>
        </w:rPr>
      </w:pPr>
    </w:p>
    <w:p w14:paraId="69CC6C34" w14:textId="77777777" w:rsidR="00BA1F0F" w:rsidRPr="00651DAE" w:rsidRDefault="00BA1F0F" w:rsidP="00BA1F0F">
      <w:pPr>
        <w:spacing w:line="360" w:lineRule="auto"/>
        <w:rPr>
          <w:sz w:val="26"/>
          <w:szCs w:val="26"/>
        </w:rPr>
      </w:pPr>
      <w:r w:rsidRPr="00651DAE">
        <w:rPr>
          <w:sz w:val="26"/>
          <w:szCs w:val="26"/>
        </w:rPr>
        <w:t xml:space="preserve">The Working Party shall be dissolved once the Murton Neighbourhood Plan has been assessed and approved by the independent examiner. </w:t>
      </w:r>
    </w:p>
    <w:p w14:paraId="625FF3D6" w14:textId="77777777" w:rsidR="0025134D" w:rsidRPr="00651DAE" w:rsidRDefault="00AA72A0" w:rsidP="007179DE">
      <w:pPr>
        <w:spacing w:line="360" w:lineRule="auto"/>
        <w:rPr>
          <w:sz w:val="26"/>
          <w:szCs w:val="26"/>
        </w:rPr>
      </w:pPr>
      <w:r w:rsidRPr="00651DAE">
        <w:rPr>
          <w:rFonts w:cs="Arial"/>
          <w:color w:val="0B0C0C"/>
          <w:sz w:val="26"/>
          <w:szCs w:val="26"/>
        </w:rPr>
        <w:t>The Working Par</w:t>
      </w:r>
      <w:r w:rsidR="00FA1943" w:rsidRPr="00651DAE">
        <w:rPr>
          <w:rFonts w:cs="Arial"/>
          <w:color w:val="0B0C0C"/>
          <w:sz w:val="26"/>
          <w:szCs w:val="26"/>
        </w:rPr>
        <w:t>t</w:t>
      </w:r>
      <w:r w:rsidRPr="00651DAE">
        <w:rPr>
          <w:rFonts w:cs="Arial"/>
          <w:color w:val="0B0C0C"/>
          <w:sz w:val="26"/>
          <w:szCs w:val="26"/>
        </w:rPr>
        <w:t>y has a purely advisory function. I</w:t>
      </w:r>
      <w:r w:rsidR="00FA1943" w:rsidRPr="00651DAE">
        <w:rPr>
          <w:rFonts w:cs="Arial"/>
          <w:color w:val="0B0C0C"/>
          <w:sz w:val="26"/>
          <w:szCs w:val="26"/>
        </w:rPr>
        <w:t>t</w:t>
      </w:r>
      <w:r w:rsidRPr="00651DAE">
        <w:rPr>
          <w:rFonts w:cs="Arial"/>
          <w:color w:val="0B0C0C"/>
          <w:sz w:val="26"/>
          <w:szCs w:val="26"/>
        </w:rPr>
        <w:t xml:space="preserve"> is </w:t>
      </w:r>
      <w:r w:rsidR="00FA1943" w:rsidRPr="00651DAE">
        <w:rPr>
          <w:rFonts w:cs="Arial"/>
          <w:color w:val="0B0C0C"/>
          <w:sz w:val="26"/>
          <w:szCs w:val="26"/>
        </w:rPr>
        <w:t>t</w:t>
      </w:r>
      <w:r w:rsidRPr="00651DAE">
        <w:rPr>
          <w:rFonts w:cs="Arial"/>
          <w:color w:val="0B0C0C"/>
          <w:sz w:val="26"/>
          <w:szCs w:val="26"/>
        </w:rPr>
        <w:t xml:space="preserve">he Parish Council </w:t>
      </w:r>
      <w:r w:rsidR="00FA1943" w:rsidRPr="00651DAE">
        <w:rPr>
          <w:rFonts w:cs="Arial"/>
          <w:color w:val="0B0C0C"/>
          <w:sz w:val="26"/>
          <w:szCs w:val="26"/>
        </w:rPr>
        <w:t>t</w:t>
      </w:r>
      <w:r w:rsidRPr="00651DAE">
        <w:rPr>
          <w:rFonts w:cs="Arial"/>
          <w:color w:val="0B0C0C"/>
          <w:sz w:val="26"/>
          <w:szCs w:val="26"/>
        </w:rPr>
        <w:t xml:space="preserve">hat formally submits the </w:t>
      </w:r>
      <w:r w:rsidR="00BA1F0F">
        <w:rPr>
          <w:rFonts w:cs="Arial"/>
          <w:color w:val="0B0C0C"/>
          <w:sz w:val="26"/>
          <w:szCs w:val="26"/>
        </w:rPr>
        <w:t xml:space="preserve">Murton Parish </w:t>
      </w:r>
      <w:r w:rsidRPr="00651DAE">
        <w:rPr>
          <w:rFonts w:cs="Arial"/>
          <w:color w:val="0B0C0C"/>
          <w:sz w:val="26"/>
          <w:szCs w:val="26"/>
        </w:rPr>
        <w:t>Neighbourhood Plan to the City of York Council.</w:t>
      </w:r>
      <w:r w:rsidR="0025134D" w:rsidRPr="00651DAE">
        <w:rPr>
          <w:sz w:val="26"/>
          <w:szCs w:val="26"/>
        </w:rPr>
        <w:t xml:space="preserve"> </w:t>
      </w:r>
    </w:p>
    <w:p w14:paraId="161A36A1" w14:textId="77777777" w:rsidR="00512F1A" w:rsidRPr="00131AE6" w:rsidRDefault="00D27766" w:rsidP="007179DE">
      <w:pPr>
        <w:spacing w:line="360" w:lineRule="auto"/>
        <w:rPr>
          <w:sz w:val="26"/>
          <w:szCs w:val="26"/>
        </w:rPr>
      </w:pPr>
      <w:r w:rsidRPr="00131AE6">
        <w:rPr>
          <w:sz w:val="26"/>
          <w:szCs w:val="26"/>
        </w:rPr>
        <w:t>These Terms of Reference shall apply from the date of this document and retrospectively where relevant to the date of the inception of the Working Party</w:t>
      </w:r>
      <w:r w:rsidR="00207AD0" w:rsidRPr="00131AE6">
        <w:rPr>
          <w:sz w:val="26"/>
          <w:szCs w:val="26"/>
        </w:rPr>
        <w:t xml:space="preserve"> and</w:t>
      </w:r>
      <w:r w:rsidRPr="00131AE6">
        <w:rPr>
          <w:sz w:val="26"/>
          <w:szCs w:val="26"/>
        </w:rPr>
        <w:t xml:space="preserve"> </w:t>
      </w:r>
      <w:r w:rsidRPr="00131AE6">
        <w:rPr>
          <w:sz w:val="26"/>
          <w:szCs w:val="26"/>
        </w:rPr>
        <w:lastRenderedPageBreak/>
        <w:t xml:space="preserve">will be reviewed throughout the project and amended as and when </w:t>
      </w:r>
      <w:r w:rsidR="00207AD0" w:rsidRPr="00131AE6">
        <w:rPr>
          <w:sz w:val="26"/>
          <w:szCs w:val="26"/>
        </w:rPr>
        <w:t>required by the Parish Council.</w:t>
      </w:r>
    </w:p>
    <w:p w14:paraId="06AE88D2" w14:textId="77777777" w:rsidR="00512F1A" w:rsidRPr="007179DE" w:rsidRDefault="00512F1A" w:rsidP="007179DE">
      <w:pPr>
        <w:pStyle w:val="ListParagraph"/>
        <w:numPr>
          <w:ilvl w:val="0"/>
          <w:numId w:val="2"/>
        </w:numPr>
        <w:spacing w:line="360" w:lineRule="auto"/>
        <w:rPr>
          <w:b/>
          <w:sz w:val="28"/>
          <w:szCs w:val="28"/>
        </w:rPr>
      </w:pPr>
      <w:r w:rsidRPr="007179DE">
        <w:rPr>
          <w:b/>
          <w:sz w:val="28"/>
          <w:szCs w:val="28"/>
        </w:rPr>
        <w:t xml:space="preserve">Membership of the Working Party </w:t>
      </w:r>
    </w:p>
    <w:p w14:paraId="70C39AF5" w14:textId="77777777" w:rsidR="00B158F8" w:rsidRPr="00B158F8" w:rsidRDefault="00512F1A" w:rsidP="00B158F8">
      <w:pPr>
        <w:pStyle w:val="ListParagraph"/>
        <w:numPr>
          <w:ilvl w:val="1"/>
          <w:numId w:val="2"/>
        </w:numPr>
        <w:spacing w:line="360" w:lineRule="auto"/>
        <w:rPr>
          <w:sz w:val="26"/>
          <w:szCs w:val="26"/>
        </w:rPr>
      </w:pPr>
      <w:r w:rsidRPr="00B158F8">
        <w:rPr>
          <w:sz w:val="26"/>
          <w:szCs w:val="26"/>
        </w:rPr>
        <w:t xml:space="preserve">The Working Party </w:t>
      </w:r>
      <w:r w:rsidR="00C26D79" w:rsidRPr="00B158F8">
        <w:rPr>
          <w:sz w:val="26"/>
          <w:szCs w:val="26"/>
        </w:rPr>
        <w:t>shall</w:t>
      </w:r>
      <w:r w:rsidRPr="00B158F8">
        <w:rPr>
          <w:sz w:val="26"/>
          <w:szCs w:val="26"/>
        </w:rPr>
        <w:t xml:space="preserve"> be formed from</w:t>
      </w:r>
      <w:r w:rsidR="00C26D79" w:rsidRPr="00B158F8">
        <w:rPr>
          <w:sz w:val="26"/>
          <w:szCs w:val="26"/>
        </w:rPr>
        <w:t xml:space="preserve"> members of the</w:t>
      </w:r>
      <w:r w:rsidRPr="00B158F8">
        <w:rPr>
          <w:sz w:val="26"/>
          <w:szCs w:val="26"/>
        </w:rPr>
        <w:t xml:space="preserve"> </w:t>
      </w:r>
      <w:r w:rsidR="00415F04" w:rsidRPr="00B158F8">
        <w:rPr>
          <w:sz w:val="26"/>
          <w:szCs w:val="26"/>
        </w:rPr>
        <w:t xml:space="preserve">Murton Parish Council and </w:t>
      </w:r>
      <w:r w:rsidR="0025134D" w:rsidRPr="00B158F8">
        <w:rPr>
          <w:sz w:val="26"/>
          <w:szCs w:val="26"/>
        </w:rPr>
        <w:t xml:space="preserve">from </w:t>
      </w:r>
      <w:r w:rsidR="00415F04" w:rsidRPr="00B158F8">
        <w:rPr>
          <w:sz w:val="26"/>
          <w:szCs w:val="26"/>
        </w:rPr>
        <w:t xml:space="preserve">members of the </w:t>
      </w:r>
      <w:r w:rsidRPr="00B158F8">
        <w:rPr>
          <w:sz w:val="26"/>
          <w:szCs w:val="26"/>
        </w:rPr>
        <w:t>local community</w:t>
      </w:r>
      <w:r w:rsidR="0025134D" w:rsidRPr="00B158F8">
        <w:rPr>
          <w:sz w:val="26"/>
          <w:szCs w:val="26"/>
        </w:rPr>
        <w:t xml:space="preserve"> who shall be invited </w:t>
      </w:r>
      <w:r w:rsidR="005B7CDC" w:rsidRPr="00B158F8">
        <w:rPr>
          <w:sz w:val="26"/>
          <w:szCs w:val="26"/>
        </w:rPr>
        <w:t xml:space="preserve">by the Parish Council </w:t>
      </w:r>
      <w:r w:rsidR="0025134D" w:rsidRPr="00B158F8">
        <w:rPr>
          <w:sz w:val="26"/>
          <w:szCs w:val="26"/>
        </w:rPr>
        <w:t>to serve</w:t>
      </w:r>
      <w:r w:rsidR="005B7CDC" w:rsidRPr="00B158F8">
        <w:rPr>
          <w:sz w:val="26"/>
          <w:szCs w:val="26"/>
        </w:rPr>
        <w:t xml:space="preserve"> on it</w:t>
      </w:r>
    </w:p>
    <w:p w14:paraId="1B1C8B76" w14:textId="77777777" w:rsidR="00512F1A" w:rsidRPr="00131AE6" w:rsidRDefault="00AD30C1" w:rsidP="00B158F8">
      <w:pPr>
        <w:spacing w:line="360" w:lineRule="auto"/>
        <w:ind w:firstLine="360"/>
        <w:rPr>
          <w:sz w:val="26"/>
          <w:szCs w:val="26"/>
        </w:rPr>
      </w:pPr>
      <w:r w:rsidRPr="00131AE6">
        <w:rPr>
          <w:sz w:val="26"/>
          <w:szCs w:val="26"/>
        </w:rPr>
        <w:t>2.</w:t>
      </w:r>
      <w:r w:rsidR="00D47239" w:rsidRPr="00131AE6">
        <w:rPr>
          <w:sz w:val="26"/>
          <w:szCs w:val="26"/>
        </w:rPr>
        <w:t xml:space="preserve">2 </w:t>
      </w:r>
      <w:r w:rsidR="00512F1A" w:rsidRPr="00131AE6">
        <w:rPr>
          <w:sz w:val="26"/>
          <w:szCs w:val="26"/>
        </w:rPr>
        <w:t xml:space="preserve">The Working Party </w:t>
      </w:r>
      <w:r w:rsidR="00DA11C3">
        <w:rPr>
          <w:sz w:val="26"/>
          <w:szCs w:val="26"/>
        </w:rPr>
        <w:t>sha</w:t>
      </w:r>
      <w:r w:rsidR="00512F1A" w:rsidRPr="00131AE6">
        <w:rPr>
          <w:sz w:val="26"/>
          <w:szCs w:val="26"/>
        </w:rPr>
        <w:t xml:space="preserve">ll consist of a maximum of </w:t>
      </w:r>
      <w:r w:rsidR="00C26D79" w:rsidRPr="00131AE6">
        <w:rPr>
          <w:sz w:val="26"/>
          <w:szCs w:val="26"/>
        </w:rPr>
        <w:t>6</w:t>
      </w:r>
      <w:r w:rsidR="005A348E">
        <w:rPr>
          <w:sz w:val="26"/>
          <w:szCs w:val="26"/>
        </w:rPr>
        <w:t xml:space="preserve"> members</w:t>
      </w:r>
    </w:p>
    <w:p w14:paraId="311EFB6B" w14:textId="77777777" w:rsidR="003C705A" w:rsidRPr="00131AE6" w:rsidRDefault="003C705A" w:rsidP="00B158F8">
      <w:pPr>
        <w:spacing w:line="360" w:lineRule="auto"/>
        <w:ind w:left="360"/>
        <w:rPr>
          <w:sz w:val="26"/>
          <w:szCs w:val="26"/>
        </w:rPr>
      </w:pPr>
      <w:r w:rsidRPr="00131AE6">
        <w:rPr>
          <w:sz w:val="26"/>
          <w:szCs w:val="26"/>
        </w:rPr>
        <w:t>2.3. The Chairman of t</w:t>
      </w:r>
      <w:r w:rsidR="005B7CDC" w:rsidRPr="00131AE6">
        <w:rPr>
          <w:sz w:val="26"/>
          <w:szCs w:val="26"/>
        </w:rPr>
        <w:t>h</w:t>
      </w:r>
      <w:r w:rsidRPr="00131AE6">
        <w:rPr>
          <w:sz w:val="26"/>
          <w:szCs w:val="26"/>
        </w:rPr>
        <w:t xml:space="preserve">e Working Party </w:t>
      </w:r>
      <w:r w:rsidR="00DA11C3">
        <w:rPr>
          <w:sz w:val="26"/>
          <w:szCs w:val="26"/>
        </w:rPr>
        <w:t>sha</w:t>
      </w:r>
      <w:r w:rsidRPr="00131AE6">
        <w:rPr>
          <w:sz w:val="26"/>
          <w:szCs w:val="26"/>
        </w:rPr>
        <w:t xml:space="preserve">ll be appointed by the </w:t>
      </w:r>
      <w:r w:rsidR="005B7CDC" w:rsidRPr="00131AE6">
        <w:rPr>
          <w:sz w:val="26"/>
          <w:szCs w:val="26"/>
        </w:rPr>
        <w:t>Murton Parish Council</w:t>
      </w:r>
    </w:p>
    <w:p w14:paraId="0CA011A3" w14:textId="77777777" w:rsidR="00512F1A" w:rsidRPr="00131AE6" w:rsidRDefault="00AD30C1" w:rsidP="00B158F8">
      <w:pPr>
        <w:spacing w:line="360" w:lineRule="auto"/>
        <w:ind w:left="360"/>
        <w:rPr>
          <w:sz w:val="26"/>
          <w:szCs w:val="26"/>
        </w:rPr>
      </w:pPr>
      <w:r w:rsidRPr="00131AE6">
        <w:rPr>
          <w:sz w:val="26"/>
          <w:szCs w:val="26"/>
        </w:rPr>
        <w:t>2.</w:t>
      </w:r>
      <w:r w:rsidR="00FB4EFF" w:rsidRPr="00131AE6">
        <w:rPr>
          <w:sz w:val="26"/>
          <w:szCs w:val="26"/>
        </w:rPr>
        <w:t>4</w:t>
      </w:r>
      <w:r w:rsidRPr="00131AE6">
        <w:rPr>
          <w:sz w:val="26"/>
          <w:szCs w:val="26"/>
        </w:rPr>
        <w:t xml:space="preserve"> </w:t>
      </w:r>
      <w:r w:rsidR="00512F1A" w:rsidRPr="00131AE6">
        <w:rPr>
          <w:sz w:val="26"/>
          <w:szCs w:val="26"/>
        </w:rPr>
        <w:t xml:space="preserve">The membership of the Working Party shall be regularly reviewed and confirmed by the Parish Council </w:t>
      </w:r>
    </w:p>
    <w:p w14:paraId="73D164EA" w14:textId="77777777" w:rsidR="0078270C" w:rsidRPr="00131AE6" w:rsidRDefault="0078270C" w:rsidP="005A348E">
      <w:pPr>
        <w:spacing w:line="360" w:lineRule="auto"/>
        <w:ind w:firstLine="360"/>
        <w:rPr>
          <w:sz w:val="26"/>
          <w:szCs w:val="26"/>
        </w:rPr>
      </w:pPr>
      <w:r w:rsidRPr="00131AE6">
        <w:rPr>
          <w:sz w:val="26"/>
          <w:szCs w:val="26"/>
        </w:rPr>
        <w:t>2.5 All members of the Parish</w:t>
      </w:r>
      <w:r w:rsidR="00C333F5" w:rsidRPr="00131AE6">
        <w:rPr>
          <w:sz w:val="26"/>
          <w:szCs w:val="26"/>
        </w:rPr>
        <w:t xml:space="preserve"> Council may attend meetings of</w:t>
      </w:r>
      <w:r w:rsidRPr="00131AE6">
        <w:rPr>
          <w:sz w:val="26"/>
          <w:szCs w:val="26"/>
        </w:rPr>
        <w:t xml:space="preserve"> the Workin</w:t>
      </w:r>
      <w:r w:rsidR="00C333F5" w:rsidRPr="00131AE6">
        <w:rPr>
          <w:sz w:val="26"/>
          <w:szCs w:val="26"/>
        </w:rPr>
        <w:t>g Party.</w:t>
      </w:r>
    </w:p>
    <w:p w14:paraId="431968E2" w14:textId="77777777" w:rsidR="00207AD0" w:rsidRPr="007179DE" w:rsidRDefault="00512F1A" w:rsidP="007179DE">
      <w:pPr>
        <w:pStyle w:val="ListParagraph"/>
        <w:numPr>
          <w:ilvl w:val="0"/>
          <w:numId w:val="2"/>
        </w:numPr>
        <w:spacing w:line="360" w:lineRule="auto"/>
        <w:rPr>
          <w:b/>
          <w:sz w:val="28"/>
          <w:szCs w:val="28"/>
        </w:rPr>
      </w:pPr>
      <w:r w:rsidRPr="007179DE">
        <w:rPr>
          <w:b/>
          <w:sz w:val="28"/>
          <w:szCs w:val="28"/>
        </w:rPr>
        <w:t xml:space="preserve">Responsibilities of </w:t>
      </w:r>
      <w:r w:rsidR="0053193A" w:rsidRPr="007179DE">
        <w:rPr>
          <w:b/>
          <w:sz w:val="28"/>
          <w:szCs w:val="28"/>
        </w:rPr>
        <w:t xml:space="preserve">members of the </w:t>
      </w:r>
      <w:r w:rsidRPr="007179DE">
        <w:rPr>
          <w:b/>
          <w:sz w:val="28"/>
          <w:szCs w:val="28"/>
        </w:rPr>
        <w:t>Working Party</w:t>
      </w:r>
    </w:p>
    <w:p w14:paraId="40D973F4" w14:textId="77777777" w:rsidR="00C954F5" w:rsidRPr="00DA11C3" w:rsidRDefault="00512F1A" w:rsidP="005A348E">
      <w:pPr>
        <w:spacing w:line="360" w:lineRule="auto"/>
        <w:ind w:firstLine="360"/>
        <w:rPr>
          <w:b/>
          <w:sz w:val="28"/>
          <w:szCs w:val="28"/>
        </w:rPr>
      </w:pPr>
      <w:r w:rsidRPr="00DA11C3">
        <w:rPr>
          <w:sz w:val="26"/>
          <w:szCs w:val="26"/>
        </w:rPr>
        <w:t>The me</w:t>
      </w:r>
      <w:r w:rsidR="00A329D4" w:rsidRPr="00DA11C3">
        <w:rPr>
          <w:sz w:val="26"/>
          <w:szCs w:val="26"/>
        </w:rPr>
        <w:t xml:space="preserve">mbers of the Working Party </w:t>
      </w:r>
      <w:r w:rsidR="005A348E">
        <w:rPr>
          <w:sz w:val="26"/>
          <w:szCs w:val="26"/>
        </w:rPr>
        <w:t>shall</w:t>
      </w:r>
    </w:p>
    <w:p w14:paraId="714226E9" w14:textId="77777777" w:rsidR="001B385D" w:rsidRDefault="001B385D" w:rsidP="001B385D">
      <w:pPr>
        <w:pStyle w:val="ListParagraph"/>
        <w:numPr>
          <w:ilvl w:val="1"/>
          <w:numId w:val="2"/>
        </w:numPr>
        <w:spacing w:line="360" w:lineRule="auto"/>
        <w:rPr>
          <w:sz w:val="26"/>
          <w:szCs w:val="26"/>
        </w:rPr>
      </w:pPr>
      <w:r w:rsidRPr="00131AE6">
        <w:rPr>
          <w:sz w:val="26"/>
          <w:szCs w:val="26"/>
        </w:rPr>
        <w:t xml:space="preserve">declare any personal interest that may be perceived as being relevant to any decisions or recommendations made by </w:t>
      </w:r>
      <w:r w:rsidR="005A348E">
        <w:rPr>
          <w:sz w:val="26"/>
          <w:szCs w:val="26"/>
        </w:rPr>
        <w:t>it</w:t>
      </w:r>
      <w:r w:rsidRPr="00131AE6">
        <w:rPr>
          <w:sz w:val="26"/>
          <w:szCs w:val="26"/>
        </w:rPr>
        <w:t xml:space="preserve">. This may include membership of an organisation, a body or group whose purposes include the influence of public opinion or policy, ownership of interest in land (directly or indirectly) or a business or any other matter likely to be relevant to the work </w:t>
      </w:r>
      <w:r w:rsidR="00C4218E">
        <w:rPr>
          <w:sz w:val="26"/>
          <w:szCs w:val="26"/>
        </w:rPr>
        <w:t>undertaken by the Working Party</w:t>
      </w:r>
    </w:p>
    <w:p w14:paraId="11DBBF98" w14:textId="77777777" w:rsidR="00F62F4B" w:rsidRPr="00131AE6" w:rsidRDefault="00F62F4B" w:rsidP="00F62F4B">
      <w:pPr>
        <w:pStyle w:val="ListParagraph"/>
        <w:spacing w:line="360" w:lineRule="auto"/>
        <w:ind w:left="840"/>
        <w:rPr>
          <w:sz w:val="26"/>
          <w:szCs w:val="26"/>
        </w:rPr>
      </w:pPr>
    </w:p>
    <w:p w14:paraId="3651E2F1" w14:textId="77777777" w:rsidR="00512F1A" w:rsidRPr="00131AE6" w:rsidRDefault="00AD30C1" w:rsidP="007179DE">
      <w:pPr>
        <w:pStyle w:val="ListParagraph"/>
        <w:numPr>
          <w:ilvl w:val="1"/>
          <w:numId w:val="2"/>
        </w:numPr>
        <w:spacing w:line="360" w:lineRule="auto"/>
        <w:rPr>
          <w:sz w:val="26"/>
          <w:szCs w:val="26"/>
        </w:rPr>
      </w:pPr>
      <w:r w:rsidRPr="00131AE6">
        <w:rPr>
          <w:sz w:val="26"/>
          <w:szCs w:val="26"/>
        </w:rPr>
        <w:t>manage</w:t>
      </w:r>
      <w:r w:rsidR="00512F1A" w:rsidRPr="00131AE6">
        <w:rPr>
          <w:sz w:val="26"/>
          <w:szCs w:val="26"/>
        </w:rPr>
        <w:t xml:space="preserve"> </w:t>
      </w:r>
      <w:r w:rsidR="00895B74" w:rsidRPr="00131AE6">
        <w:rPr>
          <w:sz w:val="26"/>
          <w:szCs w:val="26"/>
        </w:rPr>
        <w:t>t</w:t>
      </w:r>
      <w:r w:rsidR="00A329D4" w:rsidRPr="00131AE6">
        <w:rPr>
          <w:sz w:val="26"/>
          <w:szCs w:val="26"/>
        </w:rPr>
        <w:t>he preparation</w:t>
      </w:r>
      <w:r w:rsidR="00895B74" w:rsidRPr="00131AE6">
        <w:rPr>
          <w:sz w:val="26"/>
          <w:szCs w:val="26"/>
        </w:rPr>
        <w:t xml:space="preserve"> of the </w:t>
      </w:r>
      <w:r w:rsidR="00512F1A" w:rsidRPr="00131AE6">
        <w:rPr>
          <w:sz w:val="26"/>
          <w:szCs w:val="26"/>
        </w:rPr>
        <w:t>Neighbourhood Plan</w:t>
      </w:r>
      <w:r w:rsidR="00895B74" w:rsidRPr="00131AE6">
        <w:rPr>
          <w:sz w:val="26"/>
          <w:szCs w:val="26"/>
        </w:rPr>
        <w:t xml:space="preserve"> as agreed by the Parish Council and t</w:t>
      </w:r>
      <w:r w:rsidR="00464908" w:rsidRPr="00131AE6">
        <w:rPr>
          <w:sz w:val="26"/>
          <w:szCs w:val="26"/>
        </w:rPr>
        <w:t>h</w:t>
      </w:r>
      <w:r w:rsidR="00895B74" w:rsidRPr="00131AE6">
        <w:rPr>
          <w:sz w:val="26"/>
          <w:szCs w:val="26"/>
        </w:rPr>
        <w:t>e Workin</w:t>
      </w:r>
      <w:r w:rsidR="00464908" w:rsidRPr="00131AE6">
        <w:rPr>
          <w:sz w:val="26"/>
          <w:szCs w:val="26"/>
        </w:rPr>
        <w:t>g P</w:t>
      </w:r>
      <w:r w:rsidR="00895B74" w:rsidRPr="00131AE6">
        <w:rPr>
          <w:sz w:val="26"/>
          <w:szCs w:val="26"/>
        </w:rPr>
        <w:t>arty itself</w:t>
      </w:r>
      <w:r w:rsidR="00572886">
        <w:rPr>
          <w:rStyle w:val="FootnoteReference"/>
          <w:sz w:val="26"/>
          <w:szCs w:val="26"/>
        </w:rPr>
        <w:footnoteReference w:id="3"/>
      </w:r>
    </w:p>
    <w:p w14:paraId="7E7BFE48" w14:textId="77777777" w:rsidR="0066118C" w:rsidRPr="00131AE6" w:rsidRDefault="00256B87" w:rsidP="007179DE">
      <w:pPr>
        <w:pStyle w:val="ListParagraph"/>
        <w:numPr>
          <w:ilvl w:val="1"/>
          <w:numId w:val="2"/>
        </w:numPr>
        <w:spacing w:line="360" w:lineRule="auto"/>
        <w:rPr>
          <w:sz w:val="26"/>
          <w:szCs w:val="26"/>
        </w:rPr>
      </w:pPr>
      <w:r w:rsidRPr="00131AE6">
        <w:rPr>
          <w:sz w:val="26"/>
          <w:szCs w:val="26"/>
        </w:rPr>
        <w:lastRenderedPageBreak/>
        <w:t xml:space="preserve">ensure that </w:t>
      </w:r>
      <w:r w:rsidR="0066118C" w:rsidRPr="00131AE6">
        <w:rPr>
          <w:sz w:val="26"/>
          <w:szCs w:val="26"/>
        </w:rPr>
        <w:t xml:space="preserve">the preparation of the Neighbourhood Plan is an </w:t>
      </w:r>
      <w:r w:rsidRPr="00131AE6">
        <w:rPr>
          <w:sz w:val="26"/>
          <w:szCs w:val="26"/>
        </w:rPr>
        <w:t xml:space="preserve"> </w:t>
      </w:r>
      <w:r w:rsidR="0066118C" w:rsidRPr="00131AE6">
        <w:rPr>
          <w:sz w:val="26"/>
          <w:szCs w:val="26"/>
        </w:rPr>
        <w:t>inclusive, open and transparent process to all groups in</w:t>
      </w:r>
      <w:r w:rsidR="00B415CE" w:rsidRPr="00131AE6">
        <w:rPr>
          <w:sz w:val="26"/>
          <w:szCs w:val="26"/>
        </w:rPr>
        <w:t xml:space="preserve"> the P</w:t>
      </w:r>
      <w:r w:rsidR="0066118C" w:rsidRPr="00131AE6">
        <w:rPr>
          <w:sz w:val="26"/>
          <w:szCs w:val="26"/>
        </w:rPr>
        <w:t>arish and to those wishing to undertake development or be invo</w:t>
      </w:r>
      <w:r w:rsidR="00C4218E">
        <w:rPr>
          <w:sz w:val="26"/>
          <w:szCs w:val="26"/>
        </w:rPr>
        <w:t>lved in the plan making process</w:t>
      </w:r>
    </w:p>
    <w:p w14:paraId="75D6FBFA" w14:textId="77777777" w:rsidR="00341575" w:rsidRPr="00131AE6" w:rsidRDefault="00341575" w:rsidP="007179DE">
      <w:pPr>
        <w:pStyle w:val="ListParagraph"/>
        <w:numPr>
          <w:ilvl w:val="1"/>
          <w:numId w:val="2"/>
        </w:numPr>
        <w:spacing w:line="360" w:lineRule="auto"/>
        <w:rPr>
          <w:sz w:val="26"/>
          <w:szCs w:val="26"/>
        </w:rPr>
      </w:pPr>
      <w:r w:rsidRPr="00131AE6">
        <w:rPr>
          <w:sz w:val="26"/>
          <w:szCs w:val="26"/>
        </w:rPr>
        <w:t>meet on a regular basis</w:t>
      </w:r>
      <w:r w:rsidR="00572886">
        <w:rPr>
          <w:rStyle w:val="FootnoteReference"/>
          <w:sz w:val="26"/>
          <w:szCs w:val="26"/>
        </w:rPr>
        <w:footnoteReference w:id="4"/>
      </w:r>
      <w:r w:rsidRPr="00131AE6">
        <w:rPr>
          <w:sz w:val="26"/>
          <w:szCs w:val="26"/>
        </w:rPr>
        <w:t>.</w:t>
      </w:r>
    </w:p>
    <w:p w14:paraId="538D8E58" w14:textId="77777777" w:rsidR="00207AD0" w:rsidRPr="007179DE" w:rsidRDefault="00207AD0" w:rsidP="007179DE">
      <w:pPr>
        <w:pStyle w:val="ListParagraph"/>
        <w:spacing w:line="360" w:lineRule="auto"/>
        <w:ind w:left="840"/>
        <w:rPr>
          <w:sz w:val="28"/>
          <w:szCs w:val="28"/>
        </w:rPr>
      </w:pPr>
    </w:p>
    <w:p w14:paraId="789AAECA" w14:textId="77777777" w:rsidR="00512F1A" w:rsidRPr="007179DE" w:rsidRDefault="00B415CE" w:rsidP="007179DE">
      <w:pPr>
        <w:pStyle w:val="ListParagraph"/>
        <w:numPr>
          <w:ilvl w:val="0"/>
          <w:numId w:val="2"/>
        </w:numPr>
        <w:spacing w:line="360" w:lineRule="auto"/>
        <w:rPr>
          <w:b/>
          <w:sz w:val="28"/>
          <w:szCs w:val="28"/>
        </w:rPr>
      </w:pPr>
      <w:r w:rsidRPr="007179DE">
        <w:rPr>
          <w:b/>
          <w:sz w:val="28"/>
          <w:szCs w:val="28"/>
        </w:rPr>
        <w:t>Responsibilities of the</w:t>
      </w:r>
      <w:r w:rsidR="00512F1A" w:rsidRPr="007179DE">
        <w:rPr>
          <w:b/>
          <w:sz w:val="28"/>
          <w:szCs w:val="28"/>
        </w:rPr>
        <w:t xml:space="preserve"> Parish Council </w:t>
      </w:r>
    </w:p>
    <w:p w14:paraId="61308001" w14:textId="77777777" w:rsidR="00632ABD" w:rsidRDefault="00632ABD" w:rsidP="00D611BD">
      <w:pPr>
        <w:spacing w:line="360" w:lineRule="auto"/>
        <w:rPr>
          <w:sz w:val="26"/>
          <w:szCs w:val="26"/>
        </w:rPr>
      </w:pPr>
      <w:r w:rsidRPr="00D611BD">
        <w:rPr>
          <w:sz w:val="26"/>
          <w:szCs w:val="26"/>
        </w:rPr>
        <w:t xml:space="preserve">The Parish Council </w:t>
      </w:r>
      <w:r w:rsidR="00764DEC">
        <w:rPr>
          <w:sz w:val="26"/>
          <w:szCs w:val="26"/>
        </w:rPr>
        <w:t>shall</w:t>
      </w:r>
    </w:p>
    <w:p w14:paraId="1CAB93B0" w14:textId="77777777" w:rsidR="00D611BD" w:rsidRPr="009166AA" w:rsidRDefault="009166AA" w:rsidP="009166AA">
      <w:pPr>
        <w:pStyle w:val="NormalWeb"/>
        <w:numPr>
          <w:ilvl w:val="1"/>
          <w:numId w:val="2"/>
        </w:numPr>
        <w:shd w:val="clear" w:color="auto" w:fill="FFFFFF"/>
        <w:spacing w:before="0" w:beforeAutospacing="0" w:after="0" w:afterAutospacing="0" w:line="360" w:lineRule="auto"/>
        <w:rPr>
          <w:rFonts w:asciiTheme="minorHAnsi" w:hAnsiTheme="minorHAnsi"/>
          <w:sz w:val="26"/>
          <w:szCs w:val="26"/>
        </w:rPr>
      </w:pPr>
      <w:r w:rsidRPr="009166AA">
        <w:rPr>
          <w:rFonts w:asciiTheme="minorHAnsi" w:hAnsiTheme="minorHAnsi" w:cs="Arial"/>
          <w:color w:val="0B0C0C"/>
          <w:sz w:val="26"/>
          <w:szCs w:val="26"/>
        </w:rPr>
        <w:t>have the responsibility</w:t>
      </w:r>
      <w:r w:rsidR="00764DEC" w:rsidRPr="009166AA">
        <w:rPr>
          <w:rFonts w:asciiTheme="minorHAnsi" w:hAnsiTheme="minorHAnsi" w:cs="Arial"/>
          <w:color w:val="0B0C0C"/>
          <w:sz w:val="26"/>
          <w:szCs w:val="26"/>
        </w:rPr>
        <w:t xml:space="preserve"> </w:t>
      </w:r>
      <w:r w:rsidR="00D611BD" w:rsidRPr="009166AA">
        <w:rPr>
          <w:rFonts w:asciiTheme="minorHAnsi" w:hAnsiTheme="minorHAnsi" w:cs="Arial"/>
          <w:color w:val="0B0C0C"/>
          <w:sz w:val="26"/>
          <w:szCs w:val="26"/>
        </w:rPr>
        <w:t>to provide the necessary funding to enable the Working Party to function effectively</w:t>
      </w:r>
      <w:r w:rsidR="00BB23A0">
        <w:rPr>
          <w:rStyle w:val="FootnoteReference"/>
          <w:rFonts w:asciiTheme="minorHAnsi" w:hAnsiTheme="minorHAnsi" w:cs="Arial"/>
          <w:color w:val="0B0C0C"/>
          <w:sz w:val="26"/>
          <w:szCs w:val="26"/>
        </w:rPr>
        <w:footnoteReference w:id="5"/>
      </w:r>
    </w:p>
    <w:p w14:paraId="7D4D7AEF" w14:textId="77777777" w:rsidR="00632ABD" w:rsidRPr="009166AA" w:rsidRDefault="00632ABD" w:rsidP="009166AA">
      <w:pPr>
        <w:pStyle w:val="NormalWeb"/>
        <w:numPr>
          <w:ilvl w:val="1"/>
          <w:numId w:val="2"/>
        </w:numPr>
        <w:shd w:val="clear" w:color="auto" w:fill="FFFFFF"/>
        <w:spacing w:before="0" w:beforeAutospacing="0" w:after="0" w:afterAutospacing="0" w:line="360" w:lineRule="auto"/>
        <w:rPr>
          <w:rFonts w:asciiTheme="minorHAnsi" w:hAnsiTheme="minorHAnsi"/>
          <w:sz w:val="26"/>
          <w:szCs w:val="26"/>
        </w:rPr>
      </w:pPr>
      <w:r w:rsidRPr="009166AA">
        <w:rPr>
          <w:rFonts w:asciiTheme="minorHAnsi" w:hAnsiTheme="minorHAnsi"/>
          <w:sz w:val="26"/>
          <w:szCs w:val="26"/>
        </w:rPr>
        <w:t xml:space="preserve">carry out all statutory duties associated with the Neighbourhood Plan and engage with City of York Council </w:t>
      </w:r>
      <w:r w:rsidR="000252DF" w:rsidRPr="009166AA">
        <w:rPr>
          <w:rFonts w:asciiTheme="minorHAnsi" w:hAnsiTheme="minorHAnsi"/>
          <w:sz w:val="26"/>
          <w:szCs w:val="26"/>
        </w:rPr>
        <w:t>when necessary during the process of producing the Plan</w:t>
      </w:r>
      <w:r w:rsidR="00AB4EE4">
        <w:rPr>
          <w:rStyle w:val="FootnoteReference"/>
          <w:rFonts w:asciiTheme="minorHAnsi" w:hAnsiTheme="minorHAnsi"/>
          <w:sz w:val="26"/>
          <w:szCs w:val="26"/>
        </w:rPr>
        <w:footnoteReference w:id="6"/>
      </w:r>
      <w:r w:rsidRPr="009166AA">
        <w:rPr>
          <w:rFonts w:asciiTheme="minorHAnsi" w:hAnsiTheme="minorHAnsi"/>
          <w:sz w:val="26"/>
          <w:szCs w:val="26"/>
        </w:rPr>
        <w:t xml:space="preserve"> </w:t>
      </w:r>
    </w:p>
    <w:p w14:paraId="20722547" w14:textId="77777777" w:rsidR="00512F1A" w:rsidRPr="009166AA" w:rsidRDefault="00632ABD" w:rsidP="007179DE">
      <w:pPr>
        <w:pStyle w:val="ListParagraph"/>
        <w:numPr>
          <w:ilvl w:val="1"/>
          <w:numId w:val="2"/>
        </w:numPr>
        <w:spacing w:line="360" w:lineRule="auto"/>
        <w:rPr>
          <w:sz w:val="26"/>
          <w:szCs w:val="26"/>
        </w:rPr>
      </w:pPr>
      <w:r w:rsidRPr="009166AA">
        <w:rPr>
          <w:sz w:val="26"/>
          <w:szCs w:val="26"/>
        </w:rPr>
        <w:t>f</w:t>
      </w:r>
      <w:r w:rsidR="00512F1A" w:rsidRPr="009166AA">
        <w:rPr>
          <w:sz w:val="26"/>
          <w:szCs w:val="26"/>
        </w:rPr>
        <w:t xml:space="preserve">acilitate, </w:t>
      </w:r>
      <w:r w:rsidRPr="009166AA">
        <w:rPr>
          <w:sz w:val="26"/>
          <w:szCs w:val="26"/>
        </w:rPr>
        <w:t>when</w:t>
      </w:r>
      <w:r w:rsidR="00512F1A" w:rsidRPr="009166AA">
        <w:rPr>
          <w:sz w:val="26"/>
          <w:szCs w:val="26"/>
        </w:rPr>
        <w:t xml:space="preserve"> required, contact with the relevant statutory bodies or parties who must be consulted during the plan making process</w:t>
      </w:r>
      <w:r w:rsidR="00312365">
        <w:rPr>
          <w:sz w:val="26"/>
          <w:szCs w:val="26"/>
        </w:rPr>
        <w:t>.</w:t>
      </w:r>
      <w:r w:rsidR="00512F1A" w:rsidRPr="009166AA">
        <w:rPr>
          <w:sz w:val="26"/>
          <w:szCs w:val="26"/>
        </w:rPr>
        <w:t xml:space="preserve"> </w:t>
      </w:r>
    </w:p>
    <w:p w14:paraId="560CD169" w14:textId="77777777" w:rsidR="00512F1A" w:rsidRPr="009166AA" w:rsidRDefault="00512F1A" w:rsidP="007179DE">
      <w:pPr>
        <w:pStyle w:val="ListParagraph"/>
        <w:spacing w:line="360" w:lineRule="auto"/>
        <w:rPr>
          <w:sz w:val="28"/>
          <w:szCs w:val="28"/>
        </w:rPr>
      </w:pPr>
    </w:p>
    <w:sectPr w:rsidR="00512F1A" w:rsidRPr="009166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F8095" w14:textId="77777777" w:rsidR="00BC606F" w:rsidRDefault="00BC606F" w:rsidP="007E71D3">
      <w:pPr>
        <w:spacing w:after="0" w:line="240" w:lineRule="auto"/>
      </w:pPr>
      <w:r>
        <w:separator/>
      </w:r>
    </w:p>
  </w:endnote>
  <w:endnote w:type="continuationSeparator" w:id="0">
    <w:p w14:paraId="4C3BA119" w14:textId="77777777" w:rsidR="00BC606F" w:rsidRDefault="00BC606F" w:rsidP="007E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5DFA" w14:textId="77777777" w:rsidR="00AF1A6E" w:rsidRDefault="00AF1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109763"/>
      <w:docPartObj>
        <w:docPartGallery w:val="Page Numbers (Bottom of Page)"/>
        <w:docPartUnique/>
      </w:docPartObj>
    </w:sdtPr>
    <w:sdtEndPr>
      <w:rPr>
        <w:noProof/>
      </w:rPr>
    </w:sdtEndPr>
    <w:sdtContent>
      <w:p w14:paraId="291B677E" w14:textId="77777777" w:rsidR="00AF1A6E" w:rsidRDefault="00AF1A6E">
        <w:pPr>
          <w:pStyle w:val="Footer"/>
          <w:jc w:val="center"/>
        </w:pPr>
        <w:r>
          <w:fldChar w:fldCharType="begin"/>
        </w:r>
        <w:r>
          <w:instrText xml:space="preserve"> PAGE   \* MERGEFORMAT </w:instrText>
        </w:r>
        <w:r>
          <w:fldChar w:fldCharType="separate"/>
        </w:r>
        <w:r w:rsidR="00491E06">
          <w:rPr>
            <w:noProof/>
          </w:rPr>
          <w:t>1</w:t>
        </w:r>
        <w:r>
          <w:rPr>
            <w:noProof/>
          </w:rPr>
          <w:fldChar w:fldCharType="end"/>
        </w:r>
      </w:p>
    </w:sdtContent>
  </w:sdt>
  <w:p w14:paraId="1B5E18FA" w14:textId="77777777" w:rsidR="00AF1A6E" w:rsidRDefault="00AF1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E2B7" w14:textId="77777777" w:rsidR="00AF1A6E" w:rsidRDefault="00AF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30482" w14:textId="77777777" w:rsidR="00BC606F" w:rsidRDefault="00BC606F" w:rsidP="007E71D3">
      <w:pPr>
        <w:spacing w:after="0" w:line="240" w:lineRule="auto"/>
      </w:pPr>
      <w:r>
        <w:separator/>
      </w:r>
    </w:p>
  </w:footnote>
  <w:footnote w:type="continuationSeparator" w:id="0">
    <w:p w14:paraId="1DC74D2E" w14:textId="77777777" w:rsidR="00BC606F" w:rsidRDefault="00BC606F" w:rsidP="007E71D3">
      <w:pPr>
        <w:spacing w:after="0" w:line="240" w:lineRule="auto"/>
      </w:pPr>
      <w:r>
        <w:continuationSeparator/>
      </w:r>
    </w:p>
  </w:footnote>
  <w:footnote w:id="1">
    <w:p w14:paraId="3CEEDB5B" w14:textId="77777777" w:rsidR="00CE67FE" w:rsidRDefault="00CE67FE">
      <w:pPr>
        <w:pStyle w:val="FootnoteText"/>
      </w:pPr>
      <w:r>
        <w:rPr>
          <w:rStyle w:val="FootnoteReference"/>
        </w:rPr>
        <w:footnoteRef/>
      </w:r>
      <w:r>
        <w:t xml:space="preserve"> </w:t>
      </w:r>
      <w:r>
        <w:rPr>
          <w:rFonts w:cs="Arial"/>
          <w:color w:val="0B0C0C"/>
        </w:rPr>
        <w:t>U</w:t>
      </w:r>
      <w:r w:rsidRPr="00CE67FE">
        <w:rPr>
          <w:rFonts w:cs="Arial"/>
          <w:color w:val="0B0C0C"/>
        </w:rPr>
        <w:t>nder</w:t>
      </w:r>
      <w:r w:rsidR="009175B2">
        <w:rPr>
          <w:rFonts w:cs="Arial"/>
          <w:color w:val="0B0C0C"/>
        </w:rPr>
        <w:t xml:space="preserve"> section 102(4) of the Local Government Act 1972.</w:t>
      </w:r>
      <w:r w:rsidRPr="00CE67FE">
        <w:rPr>
          <w:rFonts w:cs="Arial"/>
          <w:color w:val="0B0C0C"/>
        </w:rPr>
        <w:t> </w:t>
      </w:r>
      <w:r w:rsidR="00F43FD5">
        <w:t xml:space="preserve"> </w:t>
      </w:r>
    </w:p>
  </w:footnote>
  <w:footnote w:id="2">
    <w:p w14:paraId="326205D5" w14:textId="77777777" w:rsidR="00CA7139" w:rsidRDefault="00CA7139">
      <w:pPr>
        <w:pStyle w:val="FootnoteText"/>
      </w:pPr>
      <w:r>
        <w:rPr>
          <w:rStyle w:val="FootnoteReference"/>
        </w:rPr>
        <w:footnoteRef/>
      </w:r>
      <w:r>
        <w:t xml:space="preserve"> </w:t>
      </w:r>
      <w:r w:rsidR="00A2096C" w:rsidRPr="00A2096C">
        <w:rPr>
          <w:rFonts w:cs="Arial"/>
          <w:color w:val="0B0C0C"/>
        </w:rPr>
        <w:t xml:space="preserve">Members of </w:t>
      </w:r>
      <w:r w:rsidR="00015F18">
        <w:rPr>
          <w:rFonts w:cs="Arial"/>
          <w:color w:val="0B0C0C"/>
        </w:rPr>
        <w:t>the Working Party</w:t>
      </w:r>
      <w:r w:rsidR="00A2096C" w:rsidRPr="00A2096C">
        <w:rPr>
          <w:rFonts w:cs="Arial"/>
          <w:color w:val="0B0C0C"/>
        </w:rPr>
        <w:t xml:space="preserve"> have voting rights under section</w:t>
      </w:r>
      <w:r w:rsidR="009175B2">
        <w:rPr>
          <w:rFonts w:cs="Arial"/>
          <w:color w:val="0B0C0C"/>
        </w:rPr>
        <w:t xml:space="preserve"> 13(3)</w:t>
      </w:r>
      <w:r w:rsidR="00F43FD5">
        <w:rPr>
          <w:rFonts w:cs="Arial"/>
          <w:color w:val="0B0C0C"/>
        </w:rPr>
        <w:t>, 4</w:t>
      </w:r>
      <w:r w:rsidR="00015F18">
        <w:rPr>
          <w:rFonts w:cs="Arial"/>
          <w:color w:val="0B0C0C"/>
        </w:rPr>
        <w:t>(e)</w:t>
      </w:r>
      <w:r w:rsidR="00F43FD5">
        <w:rPr>
          <w:rFonts w:cs="Arial"/>
          <w:color w:val="0B0C0C"/>
        </w:rPr>
        <w:t xml:space="preserve"> or 4(h) of the Local Government and Housing Act 1989.</w:t>
      </w:r>
    </w:p>
  </w:footnote>
  <w:footnote w:id="3">
    <w:p w14:paraId="758689B4" w14:textId="77777777" w:rsidR="00572886" w:rsidRDefault="00572886" w:rsidP="00272DC9">
      <w:r>
        <w:rPr>
          <w:rStyle w:val="FootnoteReference"/>
        </w:rPr>
        <w:footnoteRef/>
      </w:r>
      <w:r>
        <w:t xml:space="preserve"> </w:t>
      </w:r>
      <w:r>
        <w:rPr>
          <w:sz w:val="18"/>
          <w:szCs w:val="18"/>
        </w:rPr>
        <w:t>This includes the arrangement of meetings</w:t>
      </w:r>
      <w:r w:rsidR="005D79AE">
        <w:rPr>
          <w:sz w:val="18"/>
          <w:szCs w:val="18"/>
        </w:rPr>
        <w:t>;</w:t>
      </w:r>
      <w:r>
        <w:rPr>
          <w:sz w:val="18"/>
          <w:szCs w:val="18"/>
        </w:rPr>
        <w:t xml:space="preserve"> obtaining and assessing </w:t>
      </w:r>
      <w:r w:rsidRPr="00B30D00">
        <w:rPr>
          <w:sz w:val="18"/>
          <w:szCs w:val="18"/>
        </w:rPr>
        <w:t>evidence about the needs</w:t>
      </w:r>
      <w:r w:rsidR="005D79AE">
        <w:rPr>
          <w:sz w:val="18"/>
          <w:szCs w:val="18"/>
        </w:rPr>
        <w:t xml:space="preserve"> and aspirations of the Parish; </w:t>
      </w:r>
      <w:r>
        <w:rPr>
          <w:sz w:val="18"/>
          <w:szCs w:val="18"/>
        </w:rPr>
        <w:t>constructing questionnaires and analysing</w:t>
      </w:r>
      <w:r w:rsidRPr="00490DFC">
        <w:rPr>
          <w:sz w:val="18"/>
          <w:szCs w:val="18"/>
        </w:rPr>
        <w:t xml:space="preserve"> the results</w:t>
      </w:r>
      <w:r>
        <w:rPr>
          <w:sz w:val="18"/>
          <w:szCs w:val="18"/>
        </w:rPr>
        <w:t xml:space="preserve"> obtained</w:t>
      </w:r>
      <w:r w:rsidRPr="00490DFC">
        <w:rPr>
          <w:sz w:val="18"/>
          <w:szCs w:val="18"/>
        </w:rPr>
        <w:t xml:space="preserve"> </w:t>
      </w:r>
      <w:r>
        <w:rPr>
          <w:sz w:val="18"/>
          <w:szCs w:val="18"/>
        </w:rPr>
        <w:t>from</w:t>
      </w:r>
      <w:r w:rsidRPr="00490DFC">
        <w:rPr>
          <w:sz w:val="18"/>
          <w:szCs w:val="18"/>
        </w:rPr>
        <w:t xml:space="preserve"> questionnaires or other </w:t>
      </w:r>
      <w:r>
        <w:rPr>
          <w:sz w:val="18"/>
          <w:szCs w:val="18"/>
        </w:rPr>
        <w:t xml:space="preserve">data and </w:t>
      </w:r>
      <w:r w:rsidRPr="00490DFC">
        <w:rPr>
          <w:sz w:val="18"/>
          <w:szCs w:val="18"/>
        </w:rPr>
        <w:t>evidence recei</w:t>
      </w:r>
      <w:r w:rsidR="005D79AE">
        <w:rPr>
          <w:sz w:val="18"/>
          <w:szCs w:val="18"/>
        </w:rPr>
        <w:t xml:space="preserve">ved during the planning process; </w:t>
      </w:r>
      <w:r>
        <w:rPr>
          <w:sz w:val="18"/>
          <w:szCs w:val="18"/>
        </w:rPr>
        <w:t>l</w:t>
      </w:r>
      <w:r w:rsidR="00801C2B">
        <w:rPr>
          <w:sz w:val="18"/>
          <w:szCs w:val="18"/>
        </w:rPr>
        <w:t>iaising</w:t>
      </w:r>
      <w:r w:rsidRPr="00DE2EBA">
        <w:rPr>
          <w:sz w:val="18"/>
          <w:szCs w:val="18"/>
        </w:rPr>
        <w:t xml:space="preserve"> with</w:t>
      </w:r>
      <w:r>
        <w:rPr>
          <w:sz w:val="18"/>
          <w:szCs w:val="18"/>
        </w:rPr>
        <w:t xml:space="preserve"> the City of York Council and other </w:t>
      </w:r>
      <w:r w:rsidRPr="00DE2EBA">
        <w:rPr>
          <w:sz w:val="18"/>
          <w:szCs w:val="18"/>
        </w:rPr>
        <w:t>relevant</w:t>
      </w:r>
      <w:r>
        <w:rPr>
          <w:sz w:val="18"/>
          <w:szCs w:val="18"/>
        </w:rPr>
        <w:t xml:space="preserve"> statutory </w:t>
      </w:r>
      <w:r w:rsidRPr="00DE2EBA">
        <w:rPr>
          <w:sz w:val="18"/>
          <w:szCs w:val="18"/>
        </w:rPr>
        <w:t>organisations and stakeholders to se</w:t>
      </w:r>
      <w:r w:rsidR="00027598">
        <w:rPr>
          <w:sz w:val="18"/>
          <w:szCs w:val="18"/>
        </w:rPr>
        <w:t xml:space="preserve">cure their input in the process; </w:t>
      </w:r>
      <w:r>
        <w:rPr>
          <w:sz w:val="18"/>
          <w:szCs w:val="18"/>
        </w:rPr>
        <w:t>identify</w:t>
      </w:r>
      <w:r w:rsidR="00801C2B">
        <w:rPr>
          <w:sz w:val="18"/>
          <w:szCs w:val="18"/>
        </w:rPr>
        <w:t>ing</w:t>
      </w:r>
      <w:r>
        <w:rPr>
          <w:sz w:val="18"/>
          <w:szCs w:val="18"/>
        </w:rPr>
        <w:t xml:space="preserve"> sources of funding</w:t>
      </w:r>
      <w:r w:rsidR="00C36575">
        <w:rPr>
          <w:sz w:val="18"/>
          <w:szCs w:val="18"/>
        </w:rPr>
        <w:t>;</w:t>
      </w:r>
      <w:r w:rsidR="00AB4EE4">
        <w:rPr>
          <w:sz w:val="18"/>
          <w:szCs w:val="18"/>
        </w:rPr>
        <w:t xml:space="preserve"> </w:t>
      </w:r>
      <w:r>
        <w:rPr>
          <w:sz w:val="18"/>
          <w:szCs w:val="18"/>
        </w:rPr>
        <w:t>a</w:t>
      </w:r>
      <w:r w:rsidR="005D79AE">
        <w:rPr>
          <w:sz w:val="18"/>
          <w:szCs w:val="18"/>
        </w:rPr>
        <w:t>ssist</w:t>
      </w:r>
      <w:r w:rsidR="00801C2B">
        <w:rPr>
          <w:sz w:val="18"/>
          <w:szCs w:val="18"/>
        </w:rPr>
        <w:t>ing</w:t>
      </w:r>
      <w:r w:rsidR="005D79AE">
        <w:rPr>
          <w:sz w:val="18"/>
          <w:szCs w:val="18"/>
        </w:rPr>
        <w:t xml:space="preserve"> the Parish Council to pre</w:t>
      </w:r>
      <w:r>
        <w:rPr>
          <w:sz w:val="18"/>
          <w:szCs w:val="18"/>
        </w:rPr>
        <w:t>pare the necessary papers associated with funding</w:t>
      </w:r>
      <w:r w:rsidR="00C36575">
        <w:rPr>
          <w:sz w:val="18"/>
          <w:szCs w:val="18"/>
        </w:rPr>
        <w:t xml:space="preserve">; </w:t>
      </w:r>
      <w:r>
        <w:rPr>
          <w:sz w:val="18"/>
          <w:szCs w:val="18"/>
        </w:rPr>
        <w:t>i</w:t>
      </w:r>
      <w:r w:rsidRPr="00DE2EBA">
        <w:rPr>
          <w:sz w:val="18"/>
          <w:szCs w:val="18"/>
        </w:rPr>
        <w:t>nform</w:t>
      </w:r>
      <w:r>
        <w:rPr>
          <w:sz w:val="18"/>
          <w:szCs w:val="18"/>
        </w:rPr>
        <w:t>ing</w:t>
      </w:r>
      <w:r w:rsidR="00272DC9">
        <w:rPr>
          <w:sz w:val="18"/>
          <w:szCs w:val="18"/>
        </w:rPr>
        <w:t xml:space="preserve"> the Parish Council of </w:t>
      </w:r>
      <w:r w:rsidRPr="00DE2EBA">
        <w:rPr>
          <w:sz w:val="18"/>
          <w:szCs w:val="18"/>
        </w:rPr>
        <w:t>progress on a regu</w:t>
      </w:r>
      <w:r w:rsidR="00C36575">
        <w:rPr>
          <w:sz w:val="18"/>
          <w:szCs w:val="18"/>
        </w:rPr>
        <w:t xml:space="preserve">lar basis; </w:t>
      </w:r>
      <w:r>
        <w:rPr>
          <w:sz w:val="18"/>
          <w:szCs w:val="18"/>
        </w:rPr>
        <w:t>s</w:t>
      </w:r>
      <w:r w:rsidRPr="00CD3F96">
        <w:rPr>
          <w:sz w:val="18"/>
          <w:szCs w:val="18"/>
        </w:rPr>
        <w:t>upport</w:t>
      </w:r>
      <w:r>
        <w:rPr>
          <w:sz w:val="18"/>
          <w:szCs w:val="18"/>
        </w:rPr>
        <w:t>ing</w:t>
      </w:r>
      <w:r w:rsidRPr="00CD3F96">
        <w:rPr>
          <w:sz w:val="18"/>
          <w:szCs w:val="18"/>
        </w:rPr>
        <w:t xml:space="preserve"> the </w:t>
      </w:r>
      <w:r>
        <w:rPr>
          <w:sz w:val="18"/>
          <w:szCs w:val="18"/>
        </w:rPr>
        <w:t>City of York City Council</w:t>
      </w:r>
      <w:r w:rsidRPr="00CD3F96">
        <w:rPr>
          <w:sz w:val="18"/>
          <w:szCs w:val="18"/>
        </w:rPr>
        <w:t xml:space="preserve"> and </w:t>
      </w:r>
      <w:r>
        <w:rPr>
          <w:sz w:val="18"/>
          <w:szCs w:val="18"/>
        </w:rPr>
        <w:t>Murton</w:t>
      </w:r>
      <w:r w:rsidRPr="00CD3F96">
        <w:rPr>
          <w:sz w:val="18"/>
          <w:szCs w:val="18"/>
        </w:rPr>
        <w:t xml:space="preserve"> Parish Council during the referendum process </w:t>
      </w:r>
    </w:p>
  </w:footnote>
  <w:footnote w:id="4">
    <w:p w14:paraId="455DA99D" w14:textId="77777777" w:rsidR="00272DC9" w:rsidRPr="00272DC9" w:rsidRDefault="00572886" w:rsidP="00F62F4B">
      <w:pPr>
        <w:pStyle w:val="FootnoteText"/>
        <w:rPr>
          <w:sz w:val="18"/>
          <w:szCs w:val="18"/>
        </w:rPr>
      </w:pPr>
      <w:r>
        <w:rPr>
          <w:rStyle w:val="FootnoteReference"/>
        </w:rPr>
        <w:footnoteRef/>
      </w:r>
      <w:r>
        <w:t xml:space="preserve"> </w:t>
      </w:r>
      <w:r w:rsidR="00272DC9" w:rsidRPr="00272DC9">
        <w:rPr>
          <w:sz w:val="18"/>
          <w:szCs w:val="18"/>
        </w:rPr>
        <w:t>It will meet when there is business to transact.  However, the Parish Council wishes to have re</w:t>
      </w:r>
      <w:r w:rsidR="00F62F4B">
        <w:rPr>
          <w:sz w:val="18"/>
          <w:szCs w:val="18"/>
        </w:rPr>
        <w:t>g</w:t>
      </w:r>
      <w:r w:rsidR="00272DC9" w:rsidRPr="00272DC9">
        <w:rPr>
          <w:sz w:val="18"/>
          <w:szCs w:val="18"/>
        </w:rPr>
        <w:t>ular reports given to it for its meetings.</w:t>
      </w:r>
    </w:p>
    <w:p w14:paraId="3540C32E" w14:textId="77777777" w:rsidR="00572886" w:rsidRPr="00272DC9" w:rsidRDefault="00572886">
      <w:pPr>
        <w:pStyle w:val="FootnoteText"/>
        <w:rPr>
          <w:sz w:val="18"/>
          <w:szCs w:val="18"/>
        </w:rPr>
      </w:pPr>
    </w:p>
  </w:footnote>
  <w:footnote w:id="5">
    <w:p w14:paraId="108C78B5" w14:textId="77777777" w:rsidR="00316A75" w:rsidRPr="00316A75" w:rsidRDefault="008E2FAF" w:rsidP="008338C8">
      <w:pPr>
        <w:pStyle w:val="ListParagraph"/>
        <w:ind w:left="0"/>
        <w:rPr>
          <w:sz w:val="18"/>
          <w:szCs w:val="18"/>
        </w:rPr>
      </w:pPr>
      <w:r>
        <w:rPr>
          <w:rStyle w:val="FootnoteReference"/>
        </w:rPr>
        <w:footnoteRef/>
      </w:r>
      <w:r w:rsidR="00BB23A0">
        <w:t xml:space="preserve"> </w:t>
      </w:r>
      <w:r w:rsidR="004C0789">
        <w:rPr>
          <w:rFonts w:cs="Arial"/>
          <w:color w:val="0B0C0C"/>
          <w:sz w:val="18"/>
          <w:szCs w:val="18"/>
        </w:rPr>
        <w:t xml:space="preserve">The Parish Council </w:t>
      </w:r>
      <w:r w:rsidR="00BA1BB8">
        <w:rPr>
          <w:rFonts w:cs="Arial"/>
          <w:color w:val="0B0C0C"/>
          <w:sz w:val="18"/>
          <w:szCs w:val="18"/>
        </w:rPr>
        <w:t xml:space="preserve">will </w:t>
      </w:r>
      <w:r w:rsidR="00BA1BB8">
        <w:rPr>
          <w:sz w:val="18"/>
          <w:szCs w:val="18"/>
        </w:rPr>
        <w:t>s</w:t>
      </w:r>
      <w:r w:rsidR="00BA1BB8" w:rsidRPr="009F5BD1">
        <w:rPr>
          <w:sz w:val="18"/>
          <w:szCs w:val="18"/>
        </w:rPr>
        <w:t xml:space="preserve">upport the preparation of the </w:t>
      </w:r>
      <w:r w:rsidR="00BA1BB8">
        <w:rPr>
          <w:sz w:val="18"/>
          <w:szCs w:val="18"/>
        </w:rPr>
        <w:t>Murton</w:t>
      </w:r>
      <w:r w:rsidR="00BA1BB8" w:rsidRPr="009F5BD1">
        <w:rPr>
          <w:sz w:val="18"/>
          <w:szCs w:val="18"/>
        </w:rPr>
        <w:t xml:space="preserve"> Neighbourhood Plan providing sufficient assistance and financial resources to ensure the plan is prepared expeditiously providing that overall expenditure falls within the budget allocated by the Council or such funds as can be secured by the Parish Council from external bodies. </w:t>
      </w:r>
    </w:p>
  </w:footnote>
  <w:footnote w:id="6">
    <w:p w14:paraId="77FF65AF" w14:textId="77777777" w:rsidR="00491E06" w:rsidRDefault="00AB4EE4" w:rsidP="00491E06">
      <w:pPr>
        <w:pStyle w:val="FootnoteText"/>
        <w:rPr>
          <w:sz w:val="26"/>
          <w:szCs w:val="26"/>
        </w:rPr>
      </w:pPr>
      <w:r>
        <w:rPr>
          <w:rStyle w:val="FootnoteReference"/>
        </w:rPr>
        <w:footnoteRef/>
      </w:r>
      <w:r>
        <w:t xml:space="preserve"> </w:t>
      </w:r>
      <w:r w:rsidR="00491E06" w:rsidRPr="008E2FAF">
        <w:rPr>
          <w:rFonts w:cs="Arial"/>
          <w:color w:val="0B0C0C"/>
          <w:sz w:val="18"/>
          <w:szCs w:val="18"/>
        </w:rPr>
        <w:t>T</w:t>
      </w:r>
      <w:r w:rsidR="00491E06" w:rsidRPr="008E2FAF">
        <w:rPr>
          <w:sz w:val="18"/>
          <w:szCs w:val="18"/>
        </w:rPr>
        <w:t>he City of York Council will provide assistance under the statutory provision of the Localism Act 2011</w:t>
      </w:r>
      <w:r w:rsidR="00491E06" w:rsidRPr="009166AA">
        <w:rPr>
          <w:sz w:val="26"/>
          <w:szCs w:val="26"/>
        </w:rPr>
        <w:t>.</w:t>
      </w:r>
    </w:p>
    <w:p w14:paraId="1BECD1AE" w14:textId="77777777" w:rsidR="00AB4EE4" w:rsidRDefault="00AB4E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885F" w14:textId="77777777" w:rsidR="00AF1A6E" w:rsidRDefault="00AF1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D508" w14:textId="77777777" w:rsidR="00AF1A6E" w:rsidRDefault="00AF1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67F0B" w14:textId="77777777" w:rsidR="00AF1A6E" w:rsidRDefault="00AF1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E69"/>
    <w:multiLevelType w:val="hybridMultilevel"/>
    <w:tmpl w:val="1E309E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5974AD"/>
    <w:multiLevelType w:val="multilevel"/>
    <w:tmpl w:val="4C2CB0CA"/>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EF12129"/>
    <w:multiLevelType w:val="hybridMultilevel"/>
    <w:tmpl w:val="9676B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04"/>
    <w:rsid w:val="00002118"/>
    <w:rsid w:val="00015F18"/>
    <w:rsid w:val="000252DF"/>
    <w:rsid w:val="00027598"/>
    <w:rsid w:val="000D026F"/>
    <w:rsid w:val="00105800"/>
    <w:rsid w:val="00131AE6"/>
    <w:rsid w:val="001B2911"/>
    <w:rsid w:val="001B385D"/>
    <w:rsid w:val="001E6AD7"/>
    <w:rsid w:val="00204E2E"/>
    <w:rsid w:val="00206690"/>
    <w:rsid w:val="00207AD0"/>
    <w:rsid w:val="00215D25"/>
    <w:rsid w:val="0025134D"/>
    <w:rsid w:val="00256B87"/>
    <w:rsid w:val="00272DC9"/>
    <w:rsid w:val="0028785C"/>
    <w:rsid w:val="002A186A"/>
    <w:rsid w:val="002B2169"/>
    <w:rsid w:val="00312365"/>
    <w:rsid w:val="00316A75"/>
    <w:rsid w:val="00322F9D"/>
    <w:rsid w:val="00341575"/>
    <w:rsid w:val="00354E1C"/>
    <w:rsid w:val="003714FA"/>
    <w:rsid w:val="003833F4"/>
    <w:rsid w:val="003C48D8"/>
    <w:rsid w:val="003C705A"/>
    <w:rsid w:val="003F0FA6"/>
    <w:rsid w:val="00400559"/>
    <w:rsid w:val="00415F04"/>
    <w:rsid w:val="004564E4"/>
    <w:rsid w:val="00464908"/>
    <w:rsid w:val="00490DFC"/>
    <w:rsid w:val="00491E06"/>
    <w:rsid w:val="004A1E66"/>
    <w:rsid w:val="004B42F8"/>
    <w:rsid w:val="004C0789"/>
    <w:rsid w:val="00512F1A"/>
    <w:rsid w:val="0053193A"/>
    <w:rsid w:val="00535D07"/>
    <w:rsid w:val="00566493"/>
    <w:rsid w:val="00572886"/>
    <w:rsid w:val="0059025E"/>
    <w:rsid w:val="005A07FC"/>
    <w:rsid w:val="005A348E"/>
    <w:rsid w:val="005B4132"/>
    <w:rsid w:val="005B7CDC"/>
    <w:rsid w:val="005D79AE"/>
    <w:rsid w:val="005F7C1D"/>
    <w:rsid w:val="00613EB1"/>
    <w:rsid w:val="00632ABD"/>
    <w:rsid w:val="00651DAE"/>
    <w:rsid w:val="0066118C"/>
    <w:rsid w:val="006D0882"/>
    <w:rsid w:val="006D635A"/>
    <w:rsid w:val="006F0B97"/>
    <w:rsid w:val="007179DE"/>
    <w:rsid w:val="00736053"/>
    <w:rsid w:val="00764DEC"/>
    <w:rsid w:val="007704A1"/>
    <w:rsid w:val="0078270C"/>
    <w:rsid w:val="00797709"/>
    <w:rsid w:val="007E71D3"/>
    <w:rsid w:val="00801C2B"/>
    <w:rsid w:val="008160AF"/>
    <w:rsid w:val="00832F32"/>
    <w:rsid w:val="008338C8"/>
    <w:rsid w:val="00895B74"/>
    <w:rsid w:val="008C1A10"/>
    <w:rsid w:val="008E2FAF"/>
    <w:rsid w:val="0090267C"/>
    <w:rsid w:val="00911994"/>
    <w:rsid w:val="009166AA"/>
    <w:rsid w:val="009175B2"/>
    <w:rsid w:val="0094561B"/>
    <w:rsid w:val="00950D85"/>
    <w:rsid w:val="00976BB8"/>
    <w:rsid w:val="009817BE"/>
    <w:rsid w:val="009C4C43"/>
    <w:rsid w:val="009F5BD1"/>
    <w:rsid w:val="00A172DF"/>
    <w:rsid w:val="00A2096C"/>
    <w:rsid w:val="00A31208"/>
    <w:rsid w:val="00A329D4"/>
    <w:rsid w:val="00A53E7B"/>
    <w:rsid w:val="00A77914"/>
    <w:rsid w:val="00A9210F"/>
    <w:rsid w:val="00AA72A0"/>
    <w:rsid w:val="00AB1202"/>
    <w:rsid w:val="00AB3D98"/>
    <w:rsid w:val="00AB4EE4"/>
    <w:rsid w:val="00AD30C1"/>
    <w:rsid w:val="00AD6E1F"/>
    <w:rsid w:val="00AF1A6E"/>
    <w:rsid w:val="00B11F21"/>
    <w:rsid w:val="00B158F8"/>
    <w:rsid w:val="00B30D00"/>
    <w:rsid w:val="00B415CE"/>
    <w:rsid w:val="00BA0430"/>
    <w:rsid w:val="00BA1BB8"/>
    <w:rsid w:val="00BA1F0F"/>
    <w:rsid w:val="00BB23A0"/>
    <w:rsid w:val="00BC606F"/>
    <w:rsid w:val="00BF386B"/>
    <w:rsid w:val="00C26D79"/>
    <w:rsid w:val="00C333F5"/>
    <w:rsid w:val="00C36575"/>
    <w:rsid w:val="00C4218E"/>
    <w:rsid w:val="00C954F5"/>
    <w:rsid w:val="00CA7139"/>
    <w:rsid w:val="00CD1AEA"/>
    <w:rsid w:val="00CD3F96"/>
    <w:rsid w:val="00CE67FE"/>
    <w:rsid w:val="00D27766"/>
    <w:rsid w:val="00D47239"/>
    <w:rsid w:val="00D611BD"/>
    <w:rsid w:val="00D6397C"/>
    <w:rsid w:val="00D7655E"/>
    <w:rsid w:val="00DA11C3"/>
    <w:rsid w:val="00DE2EBA"/>
    <w:rsid w:val="00E22318"/>
    <w:rsid w:val="00E4633D"/>
    <w:rsid w:val="00E47AC3"/>
    <w:rsid w:val="00E67EE3"/>
    <w:rsid w:val="00E779D5"/>
    <w:rsid w:val="00E85404"/>
    <w:rsid w:val="00ED1C94"/>
    <w:rsid w:val="00F170F1"/>
    <w:rsid w:val="00F43FD5"/>
    <w:rsid w:val="00F62F4B"/>
    <w:rsid w:val="00FA1943"/>
    <w:rsid w:val="00FB4EFF"/>
    <w:rsid w:val="00FE3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558E"/>
  <w15:docId w15:val="{254178ED-516A-6B43-A887-99CABF34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F1A"/>
    <w:pPr>
      <w:ind w:left="720"/>
      <w:contextualSpacing/>
    </w:pPr>
  </w:style>
  <w:style w:type="paragraph" w:styleId="NormalWeb">
    <w:name w:val="Normal (Web)"/>
    <w:basedOn w:val="Normal"/>
    <w:uiPriority w:val="99"/>
    <w:unhideWhenUsed/>
    <w:rsid w:val="00911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11994"/>
    <w:rPr>
      <w:color w:val="0000FF"/>
      <w:u w:val="single"/>
    </w:rPr>
  </w:style>
  <w:style w:type="paragraph" w:styleId="FootnoteText">
    <w:name w:val="footnote text"/>
    <w:basedOn w:val="Normal"/>
    <w:link w:val="FootnoteTextChar"/>
    <w:uiPriority w:val="99"/>
    <w:semiHidden/>
    <w:unhideWhenUsed/>
    <w:rsid w:val="007E71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1D3"/>
    <w:rPr>
      <w:sz w:val="20"/>
      <w:szCs w:val="20"/>
    </w:rPr>
  </w:style>
  <w:style w:type="character" w:styleId="FootnoteReference">
    <w:name w:val="footnote reference"/>
    <w:basedOn w:val="DefaultParagraphFont"/>
    <w:uiPriority w:val="99"/>
    <w:semiHidden/>
    <w:unhideWhenUsed/>
    <w:rsid w:val="007E71D3"/>
    <w:rPr>
      <w:vertAlign w:val="superscript"/>
    </w:rPr>
  </w:style>
  <w:style w:type="paragraph" w:styleId="Header">
    <w:name w:val="header"/>
    <w:basedOn w:val="Normal"/>
    <w:link w:val="HeaderChar"/>
    <w:uiPriority w:val="99"/>
    <w:unhideWhenUsed/>
    <w:rsid w:val="00AF1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6E"/>
  </w:style>
  <w:style w:type="paragraph" w:styleId="Footer">
    <w:name w:val="footer"/>
    <w:basedOn w:val="Normal"/>
    <w:link w:val="FooterChar"/>
    <w:uiPriority w:val="99"/>
    <w:unhideWhenUsed/>
    <w:rsid w:val="00AF1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A6E"/>
  </w:style>
  <w:style w:type="paragraph" w:styleId="BalloonText">
    <w:name w:val="Balloon Text"/>
    <w:basedOn w:val="Normal"/>
    <w:link w:val="BalloonTextChar"/>
    <w:uiPriority w:val="99"/>
    <w:semiHidden/>
    <w:unhideWhenUsed/>
    <w:rsid w:val="00B1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982A-32E6-484A-B7D0-39EBE983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Microsoft Office User</cp:lastModifiedBy>
  <cp:revision>2</cp:revision>
  <cp:lastPrinted>2018-03-30T14:00:00Z</cp:lastPrinted>
  <dcterms:created xsi:type="dcterms:W3CDTF">2018-10-27T11:03:00Z</dcterms:created>
  <dcterms:modified xsi:type="dcterms:W3CDTF">2018-10-27T11:03:00Z</dcterms:modified>
</cp:coreProperties>
</file>